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A0F9B" w:rsidRDefault="005A0F9B">
      <w:pPr>
        <w:spacing w:after="0" w:line="240" w:lineRule="auto"/>
        <w:rPr>
          <w:rFonts w:ascii="Century Gothic" w:eastAsia="Century Gothic" w:hAnsi="Century Gothic" w:cs="Century Gothic"/>
          <w:sz w:val="16"/>
          <w:szCs w:val="16"/>
        </w:rPr>
      </w:pPr>
    </w:p>
    <w:p w14:paraId="00000002" w14:textId="77777777" w:rsidR="005A0F9B" w:rsidRPr="002B01C8" w:rsidRDefault="005E0BB2">
      <w:pPr>
        <w:spacing w:after="0" w:line="240" w:lineRule="auto"/>
        <w:jc w:val="center"/>
        <w:rPr>
          <w:rFonts w:ascii="6" w:eastAsia="Century Gothic" w:hAnsi="6" w:cs="Century Gothic"/>
          <w:b/>
          <w:color w:val="00B050"/>
          <w:sz w:val="28"/>
          <w:szCs w:val="28"/>
        </w:rPr>
      </w:pPr>
      <w:proofErr w:type="spellStart"/>
      <w:r w:rsidRPr="002B01C8">
        <w:rPr>
          <w:rFonts w:ascii="6" w:eastAsia="Century Gothic" w:hAnsi="6" w:cs="Century Gothic"/>
          <w:b/>
          <w:color w:val="00B050"/>
          <w:sz w:val="28"/>
          <w:szCs w:val="28"/>
        </w:rPr>
        <w:t>Banquete</w:t>
      </w:r>
      <w:proofErr w:type="spellEnd"/>
      <w:r w:rsidRPr="002B01C8">
        <w:rPr>
          <w:rFonts w:ascii="6" w:eastAsia="Century Gothic" w:hAnsi="6" w:cs="Century Gothic"/>
          <w:b/>
          <w:color w:val="00B050"/>
          <w:sz w:val="28"/>
          <w:szCs w:val="28"/>
        </w:rPr>
        <w:t xml:space="preserve"> Independent School District </w:t>
      </w:r>
    </w:p>
    <w:p w14:paraId="00000003" w14:textId="77777777" w:rsidR="005A0F9B" w:rsidRPr="002B01C8" w:rsidRDefault="005E0BB2">
      <w:pPr>
        <w:spacing w:after="0" w:line="240" w:lineRule="auto"/>
        <w:jc w:val="center"/>
        <w:rPr>
          <w:rFonts w:ascii="6" w:eastAsia="Century Gothic" w:hAnsi="6" w:cs="Century Gothic"/>
          <w:sz w:val="24"/>
          <w:szCs w:val="24"/>
        </w:rPr>
      </w:pPr>
      <w:r w:rsidRPr="002B01C8">
        <w:rPr>
          <w:rFonts w:ascii="6" w:eastAsia="Century Gothic" w:hAnsi="6" w:cs="Century Gothic"/>
          <w:sz w:val="24"/>
          <w:szCs w:val="24"/>
        </w:rPr>
        <w:t>Dr. Stacy Johnson, Superintendent</w:t>
      </w:r>
    </w:p>
    <w:p w14:paraId="00000004" w14:textId="77777777" w:rsidR="005A0F9B" w:rsidRPr="002B01C8" w:rsidRDefault="005E0BB2">
      <w:pPr>
        <w:spacing w:after="0" w:line="240" w:lineRule="auto"/>
        <w:jc w:val="both"/>
        <w:rPr>
          <w:rFonts w:ascii="6" w:eastAsia="Century Gothic" w:hAnsi="6" w:cs="Century Gothic"/>
        </w:rPr>
      </w:pPr>
      <w:r w:rsidRPr="002B01C8">
        <w:rPr>
          <w:rFonts w:ascii="6" w:eastAsia="Century Gothic" w:hAnsi="6" w:cs="Century Gothic"/>
          <w:b/>
          <w:sz w:val="18"/>
          <w:szCs w:val="18"/>
        </w:rPr>
        <w:t>Adrian Pe</w:t>
      </w:r>
      <w:r w:rsidRPr="002B01C8">
        <w:rPr>
          <w:rFonts w:ascii="6" w:eastAsia="Times New Roman" w:hAnsi="6" w:cs="Times New Roman"/>
          <w:b/>
          <w:sz w:val="18"/>
          <w:szCs w:val="18"/>
        </w:rPr>
        <w:t>ñ</w:t>
      </w:r>
      <w:r w:rsidRPr="002B01C8">
        <w:rPr>
          <w:rFonts w:ascii="6" w:eastAsia="Century Gothic" w:hAnsi="6" w:cs="Century Gothic"/>
          <w:b/>
          <w:sz w:val="18"/>
          <w:szCs w:val="18"/>
        </w:rPr>
        <w:t>a</w:t>
      </w:r>
      <w:r w:rsidRPr="002B01C8">
        <w:rPr>
          <w:rFonts w:ascii="6" w:eastAsia="Century Gothic" w:hAnsi="6" w:cs="Century Gothic"/>
        </w:rPr>
        <w:tab/>
      </w:r>
      <w:r w:rsidRPr="002B01C8">
        <w:rPr>
          <w:rFonts w:ascii="6" w:eastAsia="Century Gothic" w:hAnsi="6" w:cs="Century Gothic"/>
        </w:rPr>
        <w:tab/>
      </w:r>
      <w:r w:rsidRPr="002B01C8">
        <w:rPr>
          <w:rFonts w:ascii="6" w:eastAsia="Century Gothic" w:hAnsi="6" w:cs="Century Gothic"/>
        </w:rPr>
        <w:tab/>
        <w:t xml:space="preserve">          </w:t>
      </w:r>
      <w:hyperlink r:id="rId5">
        <w:r w:rsidRPr="002B01C8">
          <w:rPr>
            <w:rFonts w:ascii="6" w:eastAsia="Century Gothic" w:hAnsi="6" w:cs="Century Gothic"/>
            <w:color w:val="0000FF"/>
            <w:u w:val="single"/>
          </w:rPr>
          <w:t>sjohnson@banqueteisd.esc2.net</w:t>
        </w:r>
      </w:hyperlink>
      <w:r w:rsidRPr="002B01C8">
        <w:rPr>
          <w:rFonts w:ascii="6" w:eastAsia="Century Gothic" w:hAnsi="6" w:cs="Century Gothic"/>
        </w:rPr>
        <w:tab/>
      </w:r>
      <w:r w:rsidRPr="002B01C8">
        <w:rPr>
          <w:rFonts w:ascii="6" w:eastAsia="Century Gothic" w:hAnsi="6" w:cs="Century Gothic"/>
        </w:rPr>
        <w:tab/>
        <w:t xml:space="preserve">                            </w:t>
      </w:r>
      <w:r w:rsidRPr="002B01C8">
        <w:rPr>
          <w:rFonts w:ascii="6" w:eastAsia="Century Gothic" w:hAnsi="6" w:cs="Century Gothic"/>
          <w:b/>
          <w:sz w:val="18"/>
          <w:szCs w:val="18"/>
        </w:rPr>
        <w:t>Tracy Wright</w:t>
      </w:r>
    </w:p>
    <w:p w14:paraId="00000005" w14:textId="77777777" w:rsidR="005A0F9B" w:rsidRPr="002B01C8" w:rsidRDefault="005E0BB2">
      <w:pPr>
        <w:spacing w:after="0" w:line="240" w:lineRule="auto"/>
        <w:rPr>
          <w:rFonts w:ascii="6" w:eastAsia="Century Gothic" w:hAnsi="6" w:cs="Century Gothic"/>
          <w:sz w:val="18"/>
          <w:szCs w:val="18"/>
        </w:rPr>
      </w:pPr>
      <w:r w:rsidRPr="002B01C8">
        <w:rPr>
          <w:rFonts w:ascii="6" w:eastAsia="Century Gothic" w:hAnsi="6" w:cs="Century Gothic"/>
          <w:sz w:val="16"/>
          <w:szCs w:val="16"/>
        </w:rPr>
        <w:t>Asst. Superintendent</w:t>
      </w:r>
      <w:r w:rsidRPr="002B01C8">
        <w:rPr>
          <w:rFonts w:ascii="6" w:eastAsia="Century Gothic" w:hAnsi="6" w:cs="Century Gothic"/>
          <w:sz w:val="18"/>
          <w:szCs w:val="18"/>
        </w:rPr>
        <w:tab/>
      </w:r>
      <w:r w:rsidRPr="002B01C8">
        <w:rPr>
          <w:rFonts w:ascii="6" w:eastAsia="Century Gothic" w:hAnsi="6" w:cs="Century Gothic"/>
          <w:sz w:val="18"/>
          <w:szCs w:val="18"/>
        </w:rPr>
        <w:tab/>
      </w:r>
      <w:r w:rsidRPr="002B01C8">
        <w:rPr>
          <w:rFonts w:ascii="6" w:eastAsia="Century Gothic" w:hAnsi="6" w:cs="Century Gothic"/>
          <w:sz w:val="18"/>
          <w:szCs w:val="18"/>
        </w:rPr>
        <w:tab/>
        <w:t xml:space="preserve">      </w:t>
      </w:r>
      <w:r w:rsidRPr="002B01C8">
        <w:rPr>
          <w:rFonts w:ascii="6" w:eastAsia="Century Gothic" w:hAnsi="6" w:cs="Century Gothic"/>
          <w:sz w:val="20"/>
          <w:szCs w:val="20"/>
        </w:rPr>
        <w:t>P.O. Box 369 – 4339 Fourth Street</w:t>
      </w:r>
      <w:r w:rsidRPr="002B01C8">
        <w:rPr>
          <w:rFonts w:ascii="6" w:eastAsia="Century Gothic" w:hAnsi="6" w:cs="Century Gothic"/>
          <w:sz w:val="20"/>
          <w:szCs w:val="20"/>
        </w:rPr>
        <w:tab/>
      </w:r>
      <w:r w:rsidRPr="002B01C8">
        <w:rPr>
          <w:rFonts w:ascii="6" w:eastAsia="Century Gothic" w:hAnsi="6" w:cs="Century Gothic"/>
          <w:sz w:val="20"/>
          <w:szCs w:val="20"/>
        </w:rPr>
        <w:tab/>
        <w:t xml:space="preserve">     </w:t>
      </w:r>
      <w:r w:rsidRPr="002B01C8">
        <w:rPr>
          <w:rFonts w:ascii="6" w:eastAsia="Century Gothic" w:hAnsi="6" w:cs="Century Gothic"/>
          <w:sz w:val="20"/>
          <w:szCs w:val="20"/>
        </w:rPr>
        <w:tab/>
      </w:r>
      <w:r w:rsidRPr="002B01C8">
        <w:rPr>
          <w:rFonts w:ascii="6" w:eastAsia="Century Gothic" w:hAnsi="6" w:cs="Century Gothic"/>
          <w:sz w:val="18"/>
          <w:szCs w:val="18"/>
        </w:rPr>
        <w:tab/>
        <w:t xml:space="preserve">             </w:t>
      </w:r>
      <w:r w:rsidRPr="002B01C8">
        <w:rPr>
          <w:rFonts w:ascii="6" w:eastAsia="Century Gothic" w:hAnsi="6" w:cs="Century Gothic"/>
          <w:sz w:val="16"/>
          <w:szCs w:val="16"/>
        </w:rPr>
        <w:t>President</w:t>
      </w:r>
    </w:p>
    <w:p w14:paraId="00000006" w14:textId="77777777" w:rsidR="005A0F9B" w:rsidRPr="002B01C8" w:rsidRDefault="005E0BB2">
      <w:pPr>
        <w:spacing w:after="0" w:line="240" w:lineRule="auto"/>
        <w:rPr>
          <w:rFonts w:ascii="6" w:eastAsia="Century Gothic" w:hAnsi="6" w:cs="Century Gothic"/>
          <w:sz w:val="20"/>
          <w:szCs w:val="20"/>
        </w:rPr>
      </w:pPr>
      <w:r w:rsidRPr="002B01C8">
        <w:rPr>
          <w:rFonts w:ascii="6" w:eastAsia="Century Gothic" w:hAnsi="6" w:cs="Century Gothic"/>
          <w:sz w:val="16"/>
          <w:szCs w:val="16"/>
        </w:rPr>
        <w:t>Chief Financial Officer</w:t>
      </w:r>
      <w:r w:rsidRPr="002B01C8">
        <w:rPr>
          <w:rFonts w:ascii="6" w:eastAsia="Century Gothic" w:hAnsi="6" w:cs="Century Gothic"/>
          <w:sz w:val="18"/>
          <w:szCs w:val="18"/>
        </w:rPr>
        <w:t xml:space="preserve"> </w:t>
      </w:r>
      <w:r w:rsidRPr="002B01C8">
        <w:rPr>
          <w:rFonts w:ascii="6" w:eastAsia="Century Gothic" w:hAnsi="6" w:cs="Century Gothic"/>
          <w:sz w:val="18"/>
          <w:szCs w:val="18"/>
        </w:rPr>
        <w:tab/>
      </w:r>
      <w:r w:rsidRPr="002B01C8">
        <w:rPr>
          <w:rFonts w:ascii="6" w:eastAsia="Century Gothic" w:hAnsi="6" w:cs="Century Gothic"/>
          <w:sz w:val="18"/>
          <w:szCs w:val="18"/>
        </w:rPr>
        <w:tab/>
      </w:r>
      <w:proofErr w:type="gramStart"/>
      <w:r w:rsidRPr="002B01C8">
        <w:rPr>
          <w:rFonts w:ascii="6" w:eastAsia="Century Gothic" w:hAnsi="6" w:cs="Century Gothic"/>
          <w:sz w:val="18"/>
          <w:szCs w:val="18"/>
        </w:rPr>
        <w:tab/>
        <w:t xml:space="preserve">  </w:t>
      </w:r>
      <w:r w:rsidRPr="002B01C8">
        <w:rPr>
          <w:rFonts w:ascii="6" w:eastAsia="Century Gothic" w:hAnsi="6" w:cs="Century Gothic"/>
          <w:sz w:val="18"/>
          <w:szCs w:val="18"/>
        </w:rPr>
        <w:tab/>
      </w:r>
      <w:proofErr w:type="gramEnd"/>
      <w:r w:rsidRPr="002B01C8">
        <w:rPr>
          <w:rFonts w:ascii="6" w:eastAsia="Century Gothic" w:hAnsi="6" w:cs="Century Gothic"/>
          <w:sz w:val="18"/>
          <w:szCs w:val="18"/>
        </w:rPr>
        <w:t xml:space="preserve">  </w:t>
      </w:r>
      <w:proofErr w:type="spellStart"/>
      <w:r w:rsidRPr="002B01C8">
        <w:rPr>
          <w:rFonts w:ascii="6" w:eastAsia="Century Gothic" w:hAnsi="6" w:cs="Century Gothic"/>
          <w:sz w:val="20"/>
          <w:szCs w:val="20"/>
        </w:rPr>
        <w:t>Banquete</w:t>
      </w:r>
      <w:proofErr w:type="spellEnd"/>
      <w:r w:rsidRPr="002B01C8">
        <w:rPr>
          <w:rFonts w:ascii="6" w:eastAsia="Century Gothic" w:hAnsi="6" w:cs="Century Gothic"/>
          <w:sz w:val="20"/>
          <w:szCs w:val="20"/>
        </w:rPr>
        <w:t>, Texas  78339</w:t>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t xml:space="preserve">   </w:t>
      </w:r>
      <w:r w:rsidRPr="002B01C8">
        <w:rPr>
          <w:rFonts w:ascii="6" w:eastAsia="Century Gothic" w:hAnsi="6" w:cs="Century Gothic"/>
          <w:b/>
          <w:sz w:val="18"/>
          <w:szCs w:val="18"/>
        </w:rPr>
        <w:t>Omar Ramirez</w:t>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t xml:space="preserve">                   Phone:  361-387-2551</w:t>
      </w:r>
      <w:r w:rsidRPr="002B01C8">
        <w:rPr>
          <w:rFonts w:ascii="6" w:eastAsia="Century Gothic" w:hAnsi="6" w:cs="Century Gothic"/>
          <w:sz w:val="20"/>
          <w:szCs w:val="20"/>
        </w:rPr>
        <w:tab/>
        <w:t>Fax:  361-387-7188</w:t>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t xml:space="preserve">     </w:t>
      </w:r>
      <w:r w:rsidRPr="002B01C8">
        <w:rPr>
          <w:rFonts w:ascii="6" w:eastAsia="Century Gothic" w:hAnsi="6" w:cs="Century Gothic"/>
          <w:sz w:val="16"/>
          <w:szCs w:val="16"/>
        </w:rPr>
        <w:t>Vice-President</w:t>
      </w:r>
    </w:p>
    <w:p w14:paraId="00000007" w14:textId="77777777" w:rsidR="005A0F9B" w:rsidRPr="002B01C8" w:rsidRDefault="005E0BB2">
      <w:pPr>
        <w:spacing w:after="0" w:line="240" w:lineRule="auto"/>
        <w:rPr>
          <w:rFonts w:ascii="6" w:eastAsia="Century Gothic" w:hAnsi="6" w:cs="Century Gothic"/>
          <w:sz w:val="20"/>
          <w:szCs w:val="20"/>
        </w:rPr>
      </w:pPr>
      <w:r w:rsidRPr="002B01C8">
        <w:rPr>
          <w:rFonts w:ascii="6" w:eastAsia="Century Gothic" w:hAnsi="6" w:cs="Century Gothic"/>
          <w:b/>
          <w:sz w:val="18"/>
          <w:szCs w:val="18"/>
        </w:rPr>
        <w:t>Trustees:</w:t>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r>
      <w:r w:rsidRPr="002B01C8">
        <w:rPr>
          <w:rFonts w:ascii="6" w:eastAsia="Century Gothic" w:hAnsi="6" w:cs="Century Gothic"/>
          <w:sz w:val="20"/>
          <w:szCs w:val="20"/>
        </w:rPr>
        <w:tab/>
        <w:t xml:space="preserve">           </w:t>
      </w:r>
      <w:r w:rsidRPr="002B01C8">
        <w:rPr>
          <w:rFonts w:ascii="6" w:eastAsia="Century Gothic" w:hAnsi="6" w:cs="Century Gothic"/>
          <w:b/>
          <w:sz w:val="18"/>
          <w:szCs w:val="18"/>
        </w:rPr>
        <w:t>Lilly Nash</w:t>
      </w:r>
    </w:p>
    <w:p w14:paraId="00000008" w14:textId="77777777" w:rsidR="005A0F9B" w:rsidRPr="002B01C8" w:rsidRDefault="005E0BB2">
      <w:pPr>
        <w:spacing w:after="0" w:line="240" w:lineRule="auto"/>
        <w:rPr>
          <w:rFonts w:ascii="6" w:eastAsia="Century Gothic" w:hAnsi="6" w:cs="Century Gothic"/>
          <w:sz w:val="16"/>
          <w:szCs w:val="16"/>
        </w:rPr>
      </w:pPr>
      <w:r w:rsidRPr="002B01C8">
        <w:rPr>
          <w:rFonts w:ascii="6" w:eastAsia="Century Gothic" w:hAnsi="6" w:cs="Century Gothic"/>
          <w:sz w:val="16"/>
          <w:szCs w:val="16"/>
        </w:rPr>
        <w:t>Joshua Garcia</w:t>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r>
      <w:r w:rsidRPr="002B01C8">
        <w:rPr>
          <w:rFonts w:ascii="6" w:eastAsia="Century Gothic" w:hAnsi="6" w:cs="Century Gothic"/>
          <w:sz w:val="16"/>
          <w:szCs w:val="16"/>
        </w:rPr>
        <w:tab/>
        <w:t xml:space="preserve">                                               Secretary</w:t>
      </w:r>
    </w:p>
    <w:p w14:paraId="00000009" w14:textId="77777777" w:rsidR="005A0F9B" w:rsidRPr="002B01C8" w:rsidRDefault="005E0BB2">
      <w:pPr>
        <w:spacing w:after="0" w:line="240" w:lineRule="auto"/>
        <w:rPr>
          <w:rFonts w:ascii="6" w:eastAsia="Century Gothic" w:hAnsi="6" w:cs="Century Gothic"/>
          <w:sz w:val="16"/>
          <w:szCs w:val="16"/>
        </w:rPr>
      </w:pPr>
      <w:r w:rsidRPr="002B01C8">
        <w:rPr>
          <w:rFonts w:ascii="6" w:eastAsia="Century Gothic" w:hAnsi="6" w:cs="Century Gothic"/>
          <w:sz w:val="16"/>
          <w:szCs w:val="16"/>
        </w:rPr>
        <w:t>Lillian Neely</w:t>
      </w:r>
    </w:p>
    <w:p w14:paraId="0000000A" w14:textId="77777777" w:rsidR="005A0F9B" w:rsidRPr="002B01C8" w:rsidRDefault="005E0BB2">
      <w:pPr>
        <w:spacing w:after="0" w:line="240" w:lineRule="auto"/>
        <w:rPr>
          <w:rFonts w:ascii="6" w:eastAsia="Century Gothic" w:hAnsi="6" w:cs="Century Gothic"/>
          <w:sz w:val="16"/>
          <w:szCs w:val="16"/>
        </w:rPr>
      </w:pPr>
      <w:r w:rsidRPr="002B01C8">
        <w:rPr>
          <w:rFonts w:ascii="6" w:eastAsia="Century Gothic" w:hAnsi="6" w:cs="Century Gothic"/>
          <w:sz w:val="16"/>
          <w:szCs w:val="16"/>
        </w:rPr>
        <w:t>Chris Wildman</w:t>
      </w:r>
    </w:p>
    <w:p w14:paraId="2BE263D8" w14:textId="77777777" w:rsidR="002B01C8" w:rsidRDefault="005E0BB2" w:rsidP="002B01C8">
      <w:pPr>
        <w:spacing w:after="0" w:line="240" w:lineRule="auto"/>
        <w:rPr>
          <w:rFonts w:ascii="6" w:eastAsia="Century Gothic" w:hAnsi="6" w:cs="Century Gothic"/>
          <w:sz w:val="16"/>
          <w:szCs w:val="16"/>
        </w:rPr>
      </w:pPr>
      <w:r w:rsidRPr="002B01C8">
        <w:rPr>
          <w:rFonts w:ascii="6" w:eastAsia="Century Gothic" w:hAnsi="6" w:cs="Century Gothic"/>
          <w:sz w:val="16"/>
          <w:szCs w:val="16"/>
        </w:rPr>
        <w:t>Carla Ramirez</w:t>
      </w:r>
      <w:bookmarkStart w:id="0" w:name="_3oxb0q2s0j4l" w:colFirst="0" w:colLast="0"/>
      <w:bookmarkStart w:id="1" w:name="_qqbuv74wrewk" w:colFirst="0" w:colLast="0"/>
      <w:bookmarkStart w:id="2" w:name="_mwa4t831qzso" w:colFirst="0" w:colLast="0"/>
      <w:bookmarkStart w:id="3" w:name="_a76qyusvy5fm" w:colFirst="0" w:colLast="0"/>
      <w:bookmarkStart w:id="4" w:name="_Toc139010956"/>
      <w:bookmarkEnd w:id="0"/>
      <w:bookmarkEnd w:id="1"/>
      <w:bookmarkEnd w:id="2"/>
      <w:bookmarkEnd w:id="3"/>
    </w:p>
    <w:p w14:paraId="25C3BA57" w14:textId="77777777" w:rsidR="002B01C8" w:rsidRDefault="002B01C8" w:rsidP="002B01C8">
      <w:pPr>
        <w:spacing w:after="0" w:line="240" w:lineRule="auto"/>
        <w:rPr>
          <w:rFonts w:ascii="6" w:eastAsia="Century Gothic" w:hAnsi="6" w:cs="Century Gothic"/>
          <w:sz w:val="16"/>
          <w:szCs w:val="16"/>
        </w:rPr>
      </w:pPr>
    </w:p>
    <w:p w14:paraId="0AD76991" w14:textId="271D2FE9" w:rsidR="002B01C8" w:rsidRPr="00B019ED" w:rsidRDefault="002B01C8" w:rsidP="002B01C8">
      <w:pPr>
        <w:spacing w:after="0" w:line="240" w:lineRule="auto"/>
        <w:jc w:val="center"/>
        <w:rPr>
          <w:rStyle w:val="A1"/>
          <w:sz w:val="20"/>
          <w:szCs w:val="20"/>
        </w:rPr>
      </w:pPr>
      <w:proofErr w:type="spellStart"/>
      <w:r>
        <w:rPr>
          <w:sz w:val="20"/>
          <w:szCs w:val="20"/>
        </w:rPr>
        <w:t>C</w:t>
      </w:r>
      <w:r w:rsidRPr="00B019ED">
        <w:rPr>
          <w:sz w:val="20"/>
          <w:szCs w:val="20"/>
        </w:rPr>
        <w:t>omunicado</w:t>
      </w:r>
      <w:proofErr w:type="spellEnd"/>
      <w:r w:rsidRPr="00B019ED">
        <w:rPr>
          <w:sz w:val="20"/>
          <w:szCs w:val="20"/>
        </w:rPr>
        <w:t xml:space="preserve"> de </w:t>
      </w:r>
      <w:proofErr w:type="spellStart"/>
      <w:r w:rsidRPr="00B019ED">
        <w:rPr>
          <w:sz w:val="20"/>
          <w:szCs w:val="20"/>
        </w:rPr>
        <w:t>prensa</w:t>
      </w:r>
      <w:proofErr w:type="spellEnd"/>
      <w:r w:rsidRPr="00B019ED">
        <w:rPr>
          <w:sz w:val="20"/>
          <w:szCs w:val="20"/>
        </w:rPr>
        <w:t xml:space="preserve"> </w:t>
      </w:r>
      <w:proofErr w:type="spellStart"/>
      <w:r w:rsidRPr="00B019ED">
        <w:rPr>
          <w:sz w:val="20"/>
          <w:szCs w:val="20"/>
        </w:rPr>
        <w:t>muestra</w:t>
      </w:r>
      <w:proofErr w:type="spellEnd"/>
      <w:r w:rsidRPr="00B019ED">
        <w:rPr>
          <w:sz w:val="20"/>
          <w:szCs w:val="20"/>
        </w:rPr>
        <w:t xml:space="preserve">: </w:t>
      </w:r>
      <w:proofErr w:type="spellStart"/>
      <w:r w:rsidRPr="00B019ED">
        <w:rPr>
          <w:sz w:val="20"/>
          <w:szCs w:val="20"/>
        </w:rPr>
        <w:t>solicitud</w:t>
      </w:r>
      <w:proofErr w:type="spellEnd"/>
      <w:r w:rsidRPr="00B019ED">
        <w:rPr>
          <w:sz w:val="20"/>
          <w:szCs w:val="20"/>
        </w:rPr>
        <w:t xml:space="preserve"> de </w:t>
      </w:r>
      <w:proofErr w:type="spellStart"/>
      <w:r w:rsidRPr="00B019ED">
        <w:rPr>
          <w:sz w:val="20"/>
          <w:szCs w:val="20"/>
        </w:rPr>
        <w:t>comidas</w:t>
      </w:r>
      <w:proofErr w:type="spellEnd"/>
      <w:r w:rsidRPr="00B019ED">
        <w:rPr>
          <w:sz w:val="20"/>
          <w:szCs w:val="20"/>
        </w:rPr>
        <w:t xml:space="preserve"> </w:t>
      </w:r>
      <w:proofErr w:type="spellStart"/>
      <w:r w:rsidRPr="00B019ED">
        <w:rPr>
          <w:sz w:val="20"/>
          <w:szCs w:val="20"/>
        </w:rPr>
        <w:t>gratuitas</w:t>
      </w:r>
      <w:proofErr w:type="spellEnd"/>
      <w:r w:rsidRPr="00B019ED">
        <w:rPr>
          <w:sz w:val="20"/>
          <w:szCs w:val="20"/>
        </w:rPr>
        <w:t xml:space="preserve"> y a </w:t>
      </w:r>
      <w:proofErr w:type="spellStart"/>
      <w:r w:rsidRPr="00B019ED">
        <w:rPr>
          <w:sz w:val="20"/>
          <w:szCs w:val="20"/>
        </w:rPr>
        <w:t>precio</w:t>
      </w:r>
      <w:proofErr w:type="spellEnd"/>
      <w:r w:rsidRPr="00B019ED">
        <w:rPr>
          <w:sz w:val="20"/>
          <w:szCs w:val="20"/>
        </w:rPr>
        <w:t xml:space="preserve"> </w:t>
      </w:r>
      <w:proofErr w:type="spellStart"/>
      <w:r w:rsidRPr="00B019ED">
        <w:rPr>
          <w:sz w:val="20"/>
          <w:szCs w:val="20"/>
        </w:rPr>
        <w:t>reducido</w:t>
      </w:r>
      <w:proofErr w:type="spellEnd"/>
      <w:r w:rsidRPr="00B019ED">
        <w:rPr>
          <w:sz w:val="20"/>
          <w:szCs w:val="20"/>
        </w:rPr>
        <w:t xml:space="preserve"> </w:t>
      </w:r>
      <w:proofErr w:type="spellStart"/>
      <w:r w:rsidRPr="00B019ED">
        <w:rPr>
          <w:sz w:val="20"/>
          <w:szCs w:val="20"/>
        </w:rPr>
        <w:t>formulario</w:t>
      </w:r>
      <w:bookmarkStart w:id="5" w:name="_Toc137730627"/>
      <w:bookmarkStart w:id="6" w:name="_Toc137730979"/>
      <w:bookmarkStart w:id="7" w:name="_Hlk31787550"/>
      <w:bookmarkEnd w:id="4"/>
      <w:proofErr w:type="spellEnd"/>
    </w:p>
    <w:p w14:paraId="04F99A46" w14:textId="77777777" w:rsidR="002B01C8" w:rsidRPr="00B019ED" w:rsidRDefault="00000000" w:rsidP="002B01C8">
      <w:pPr>
        <w:pStyle w:val="Pa1"/>
        <w:spacing w:before="60" w:after="120" w:line="240" w:lineRule="auto"/>
        <w:jc w:val="both"/>
        <w:rPr>
          <w:rFonts w:ascii="Georgia Pro" w:hAnsi="Georgia Pro"/>
          <w:color w:val="000000"/>
          <w:sz w:val="16"/>
          <w:szCs w:val="16"/>
          <w:lang w:val="es-US"/>
        </w:rPr>
      </w:pPr>
      <w:sdt>
        <w:sdtPr>
          <w:rPr>
            <w:rStyle w:val="A5"/>
            <w:rFonts w:ascii="Georgia Pro" w:hAnsi="Georgia Pro"/>
            <w:i/>
            <w:color w:val="000000"/>
            <w:sz w:val="16"/>
            <w:szCs w:val="16"/>
            <w:lang w:val="es-MX"/>
          </w:rPr>
          <w:id w:val="84579663"/>
          <w:placeholder>
            <w:docPart w:val="7D03A2E38A0C4C7BBF6DF33445307BE2"/>
          </w:placeholder>
        </w:sdtPr>
        <w:sdtContent>
          <w:r w:rsidR="002B01C8">
            <w:rPr>
              <w:rStyle w:val="A5"/>
              <w:rFonts w:ascii="Georgia Pro" w:hAnsi="Georgia Pro"/>
              <w:color w:val="000000"/>
              <w:sz w:val="16"/>
              <w:szCs w:val="16"/>
              <w:lang w:val="es-MX"/>
            </w:rPr>
            <w:t>Banquete ISD</w:t>
          </w:r>
        </w:sdtContent>
      </w:sdt>
      <w:r w:rsidR="002B01C8" w:rsidRPr="00B019ED">
        <w:rPr>
          <w:rStyle w:val="A5"/>
          <w:rFonts w:ascii="Georgia Pro" w:hAnsi="Georgia Pro"/>
          <w:color w:val="000000"/>
          <w:sz w:val="16"/>
          <w:szCs w:val="16"/>
          <w:lang w:val="es-US"/>
        </w:rPr>
        <w:t xml:space="preserve"> anunció el día de hoy su política para proporcionar comidas gratuitas y a precio reducido a los niños atendidos bajo las pautas adjuntas de elegibilidad según ingresos actuales. Cada escuela/sitio o la oficina central tiene una copia de la política, que puede ser revisada por cualquier persona que lo solicite.</w:t>
      </w:r>
    </w:p>
    <w:p w14:paraId="76A0248D" w14:textId="77777777" w:rsidR="002B01C8" w:rsidRPr="00B019ED" w:rsidRDefault="002B01C8" w:rsidP="002B01C8">
      <w:pPr>
        <w:pStyle w:val="Pa1"/>
        <w:spacing w:before="60" w:after="60" w:line="240" w:lineRule="auto"/>
        <w:jc w:val="both"/>
        <w:rPr>
          <w:rFonts w:ascii="Georgia Pro" w:hAnsi="Georgia Pro"/>
          <w:i/>
          <w:color w:val="000000"/>
          <w:sz w:val="16"/>
          <w:szCs w:val="16"/>
        </w:rPr>
      </w:pPr>
      <w:r w:rsidRPr="00B019ED">
        <w:rPr>
          <w:rStyle w:val="A5"/>
          <w:rFonts w:ascii="Georgia Pro" w:hAnsi="Georgia Pro"/>
          <w:color w:val="000000"/>
          <w:sz w:val="16"/>
          <w:szCs w:val="16"/>
          <w:lang w:val="es-US"/>
        </w:rPr>
        <w:t xml:space="preserve">A partir del </w:t>
      </w:r>
      <w:sdt>
        <w:sdtPr>
          <w:rPr>
            <w:rStyle w:val="A5"/>
            <w:rFonts w:ascii="Georgia Pro" w:hAnsi="Georgia Pro"/>
            <w:color w:val="000000"/>
            <w:sz w:val="16"/>
            <w:szCs w:val="16"/>
            <w:lang w:val="es-US"/>
          </w:rPr>
          <w:id w:val="157659597"/>
          <w:placeholder>
            <w:docPart w:val="7D03A2E38A0C4C7BBF6DF33445307BE2"/>
          </w:placeholder>
        </w:sdtPr>
        <w:sdtEndPr>
          <w:rPr>
            <w:rStyle w:val="A5"/>
            <w:i/>
            <w:lang w:val="es-MX"/>
          </w:rPr>
        </w:sdtEndPr>
        <w:sdtContent>
          <w:r>
            <w:rPr>
              <w:rStyle w:val="A5"/>
              <w:rFonts w:ascii="Georgia Pro" w:hAnsi="Georgia Pro"/>
              <w:color w:val="000000"/>
              <w:sz w:val="16"/>
              <w:szCs w:val="16"/>
              <w:lang w:val="es-MX"/>
            </w:rPr>
            <w:t xml:space="preserve">08-01-2024 Banquete High </w:t>
          </w:r>
          <w:proofErr w:type="spellStart"/>
          <w:r>
            <w:rPr>
              <w:rStyle w:val="A5"/>
              <w:rFonts w:ascii="Georgia Pro" w:hAnsi="Georgia Pro"/>
              <w:color w:val="000000"/>
              <w:sz w:val="16"/>
              <w:szCs w:val="16"/>
              <w:lang w:val="es-MX"/>
            </w:rPr>
            <w:t>School</w:t>
          </w:r>
          <w:proofErr w:type="spellEnd"/>
        </w:sdtContent>
      </w:sdt>
      <w:r w:rsidRPr="00B019ED">
        <w:rPr>
          <w:rStyle w:val="A5"/>
          <w:rFonts w:ascii="Georgia Pro" w:hAnsi="Georgia Pro"/>
          <w:color w:val="000000"/>
          <w:sz w:val="16"/>
          <w:szCs w:val="16"/>
          <w:lang w:val="es-MX"/>
        </w:rPr>
        <w:t xml:space="preserve"> </w:t>
      </w:r>
      <w:r w:rsidRPr="00B019ED">
        <w:rPr>
          <w:rStyle w:val="A5"/>
          <w:rFonts w:ascii="Georgia Pro" w:hAnsi="Georgia Pro"/>
          <w:color w:val="000000"/>
          <w:sz w:val="16"/>
          <w:szCs w:val="16"/>
          <w:lang w:val="es-US"/>
        </w:rPr>
        <w:t xml:space="preserve">comenzará a distribuir cartas a los hogares de los niños en el distrito </w:t>
      </w:r>
      <w:sdt>
        <w:sdtPr>
          <w:rPr>
            <w:rStyle w:val="A5"/>
            <w:rFonts w:ascii="Georgia Pro" w:hAnsi="Georgia Pro"/>
            <w:color w:val="000000"/>
            <w:sz w:val="16"/>
            <w:szCs w:val="16"/>
            <w:lang w:val="es-US"/>
          </w:rPr>
          <w:id w:val="207464664"/>
          <w:placeholder>
            <w:docPart w:val="7D03A2E38A0C4C7BBF6DF33445307BE2"/>
          </w:placeholder>
        </w:sdtPr>
        <w:sdtEndPr>
          <w:rPr>
            <w:rStyle w:val="A5"/>
            <w:i/>
            <w:lang w:val="es-MX"/>
          </w:rPr>
        </w:sdtEndPr>
        <w:sdtContent>
          <w:r>
            <w:rPr>
              <w:rStyle w:val="A5"/>
              <w:rFonts w:ascii="Georgia Pro" w:hAnsi="Georgia Pro"/>
              <w:color w:val="000000"/>
              <w:sz w:val="16"/>
              <w:szCs w:val="16"/>
              <w:lang w:val="es-US"/>
            </w:rPr>
            <w:t xml:space="preserve">High </w:t>
          </w:r>
          <w:proofErr w:type="spellStart"/>
          <w:r>
            <w:rPr>
              <w:rStyle w:val="A5"/>
              <w:rFonts w:ascii="Georgia Pro" w:hAnsi="Georgia Pro"/>
              <w:color w:val="000000"/>
              <w:sz w:val="16"/>
              <w:szCs w:val="16"/>
              <w:lang w:val="es-US"/>
            </w:rPr>
            <w:t>School</w:t>
          </w:r>
          <w:proofErr w:type="spellEnd"/>
        </w:sdtContent>
      </w:sdt>
      <w:r w:rsidRPr="00B019ED">
        <w:rPr>
          <w:rStyle w:val="A5"/>
          <w:rFonts w:ascii="Georgia Pro" w:hAnsi="Georgia Pro"/>
          <w:color w:val="000000"/>
          <w:sz w:val="16"/>
          <w:szCs w:val="16"/>
          <w:lang w:val="es-MX"/>
        </w:rPr>
        <w:t xml:space="preserve"> </w:t>
      </w:r>
      <w:r w:rsidRPr="00B019ED">
        <w:rPr>
          <w:rStyle w:val="A5"/>
          <w:rFonts w:ascii="Georgia Pro" w:hAnsi="Georgia Pro"/>
          <w:color w:val="000000"/>
          <w:sz w:val="16"/>
          <w:szCs w:val="16"/>
          <w:lang w:val="es-US"/>
        </w:rPr>
        <w:t xml:space="preserve">acerca de los beneficios de elegibilidad y las medidas que los hogares deben tomar para solicitar estos beneficios. </w:t>
      </w:r>
      <w:r w:rsidRPr="00B019ED">
        <w:rPr>
          <w:rStyle w:val="A5"/>
          <w:rFonts w:ascii="Georgia Pro" w:hAnsi="Georgia Pro"/>
          <w:color w:val="000000"/>
          <w:sz w:val="16"/>
          <w:szCs w:val="16"/>
        </w:rPr>
        <w:t xml:space="preserve">Las solicitudes </w:t>
      </w:r>
      <w:proofErr w:type="spellStart"/>
      <w:r w:rsidRPr="00B019ED">
        <w:rPr>
          <w:rStyle w:val="A5"/>
          <w:rFonts w:ascii="Georgia Pro" w:hAnsi="Georgia Pro"/>
          <w:color w:val="000000"/>
          <w:sz w:val="16"/>
          <w:szCs w:val="16"/>
        </w:rPr>
        <w:t>también</w:t>
      </w:r>
      <w:proofErr w:type="spellEnd"/>
      <w:r w:rsidRPr="00B019ED">
        <w:rPr>
          <w:rStyle w:val="A5"/>
          <w:rFonts w:ascii="Georgia Pro" w:hAnsi="Georgia Pro"/>
          <w:color w:val="000000"/>
          <w:sz w:val="16"/>
          <w:szCs w:val="16"/>
        </w:rPr>
        <w:t xml:space="preserve"> </w:t>
      </w:r>
      <w:proofErr w:type="spellStart"/>
      <w:r w:rsidRPr="00B019ED">
        <w:rPr>
          <w:rStyle w:val="A5"/>
          <w:rFonts w:ascii="Georgia Pro" w:hAnsi="Georgia Pro"/>
          <w:color w:val="000000"/>
          <w:sz w:val="16"/>
          <w:szCs w:val="16"/>
        </w:rPr>
        <w:t>están</w:t>
      </w:r>
      <w:proofErr w:type="spellEnd"/>
      <w:r w:rsidRPr="00B019ED">
        <w:rPr>
          <w:rStyle w:val="A5"/>
          <w:rFonts w:ascii="Georgia Pro" w:hAnsi="Georgia Pro"/>
          <w:color w:val="000000"/>
          <w:sz w:val="16"/>
          <w:szCs w:val="16"/>
        </w:rPr>
        <w:t xml:space="preserve"> </w:t>
      </w:r>
      <w:proofErr w:type="spellStart"/>
      <w:r w:rsidRPr="00B019ED">
        <w:rPr>
          <w:rStyle w:val="A5"/>
          <w:rFonts w:ascii="Georgia Pro" w:hAnsi="Georgia Pro"/>
          <w:color w:val="000000"/>
          <w:sz w:val="16"/>
          <w:szCs w:val="16"/>
        </w:rPr>
        <w:t>disponibles</w:t>
      </w:r>
      <w:proofErr w:type="spellEnd"/>
      <w:r w:rsidRPr="00B019ED">
        <w:rPr>
          <w:rStyle w:val="A5"/>
          <w:rFonts w:ascii="Georgia Pro" w:hAnsi="Georgia Pro"/>
          <w:color w:val="000000"/>
          <w:sz w:val="16"/>
          <w:szCs w:val="16"/>
        </w:rPr>
        <w:t xml:space="preserve"> </w:t>
      </w:r>
      <w:proofErr w:type="spellStart"/>
      <w:r w:rsidRPr="00B019ED">
        <w:rPr>
          <w:rStyle w:val="A5"/>
          <w:rFonts w:ascii="Georgia Pro" w:hAnsi="Georgia Pro"/>
          <w:color w:val="000000"/>
          <w:sz w:val="16"/>
          <w:szCs w:val="16"/>
        </w:rPr>
        <w:t>en</w:t>
      </w:r>
      <w:proofErr w:type="spellEnd"/>
      <w:r w:rsidRPr="00B019ED">
        <w:rPr>
          <w:rStyle w:val="A5"/>
          <w:rFonts w:ascii="Georgia Pro" w:hAnsi="Georgia Pro"/>
          <w:color w:val="000000"/>
          <w:sz w:val="16"/>
          <w:szCs w:val="16"/>
        </w:rPr>
        <w:t xml:space="preserve"> </w:t>
      </w:r>
      <w:sdt>
        <w:sdtPr>
          <w:rPr>
            <w:rStyle w:val="A5"/>
            <w:rFonts w:ascii="Georgia Pro" w:hAnsi="Georgia Pro"/>
            <w:color w:val="000000"/>
            <w:sz w:val="16"/>
            <w:szCs w:val="16"/>
          </w:rPr>
          <w:id w:val="-418867425"/>
          <w:placeholder>
            <w:docPart w:val="7D03A2E38A0C4C7BBF6DF33445307BE2"/>
          </w:placeholder>
        </w:sdtPr>
        <w:sdtEndPr>
          <w:rPr>
            <w:rStyle w:val="A5"/>
            <w:i/>
          </w:rPr>
        </w:sdtEndPr>
        <w:sdtContent>
          <w:r>
            <w:rPr>
              <w:rStyle w:val="A5"/>
              <w:rFonts w:ascii="Georgia Pro" w:hAnsi="Georgia Pro"/>
              <w:color w:val="000000"/>
              <w:sz w:val="16"/>
              <w:szCs w:val="16"/>
            </w:rPr>
            <w:t>PO Box 369 / 4339 4</w:t>
          </w:r>
          <w:r w:rsidRPr="00BB6572">
            <w:rPr>
              <w:rStyle w:val="A5"/>
              <w:rFonts w:ascii="Georgia Pro" w:hAnsi="Georgia Pro"/>
              <w:color w:val="000000"/>
              <w:sz w:val="16"/>
              <w:szCs w:val="16"/>
              <w:vertAlign w:val="superscript"/>
            </w:rPr>
            <w:t>th</w:t>
          </w:r>
          <w:r>
            <w:rPr>
              <w:rStyle w:val="A5"/>
              <w:rFonts w:ascii="Georgia Pro" w:hAnsi="Georgia Pro"/>
              <w:color w:val="000000"/>
              <w:sz w:val="16"/>
              <w:szCs w:val="16"/>
            </w:rPr>
            <w:t xml:space="preserve"> St  </w:t>
          </w:r>
          <w:proofErr w:type="spellStart"/>
          <w:r>
            <w:rPr>
              <w:rStyle w:val="A5"/>
              <w:rFonts w:ascii="Georgia Pro" w:hAnsi="Georgia Pro"/>
              <w:color w:val="000000"/>
              <w:sz w:val="16"/>
              <w:szCs w:val="16"/>
            </w:rPr>
            <w:t>Banquete</w:t>
          </w:r>
          <w:proofErr w:type="spellEnd"/>
          <w:r>
            <w:rPr>
              <w:rStyle w:val="A5"/>
              <w:rFonts w:ascii="Georgia Pro" w:hAnsi="Georgia Pro"/>
              <w:color w:val="000000"/>
              <w:sz w:val="16"/>
              <w:szCs w:val="16"/>
            </w:rPr>
            <w:t xml:space="preserve"> TX 78339</w:t>
          </w:r>
        </w:sdtContent>
      </w:sdt>
    </w:p>
    <w:p w14:paraId="78A72D1B" w14:textId="77777777" w:rsidR="002B01C8" w:rsidRPr="00B019ED" w:rsidRDefault="002B01C8" w:rsidP="002B01C8">
      <w:pPr>
        <w:pStyle w:val="Pa1"/>
        <w:spacing w:before="120" w:after="60" w:line="240" w:lineRule="auto"/>
        <w:jc w:val="both"/>
        <w:rPr>
          <w:rStyle w:val="A5"/>
          <w:rFonts w:ascii="Georgia Pro Semibold" w:hAnsi="Georgia Pro Semibold"/>
          <w:color w:val="000000"/>
          <w:sz w:val="16"/>
          <w:szCs w:val="16"/>
          <w:lang w:val="es-US"/>
        </w:rPr>
      </w:pPr>
      <w:r w:rsidRPr="00B019ED">
        <w:rPr>
          <w:rStyle w:val="A5"/>
          <w:rFonts w:ascii="Georgia Pro Semibold" w:hAnsi="Georgia Pro Semibold"/>
          <w:color w:val="000000"/>
          <w:sz w:val="16"/>
          <w:szCs w:val="16"/>
          <w:lang w:val="es-US"/>
        </w:rPr>
        <w:t>Criterios para beneficios de comidas gratuitas y a precio reducido</w:t>
      </w:r>
    </w:p>
    <w:p w14:paraId="407A56A0" w14:textId="77777777" w:rsidR="002B01C8" w:rsidRPr="00B019ED" w:rsidRDefault="002B01C8" w:rsidP="002B01C8">
      <w:pPr>
        <w:pStyle w:val="Pa1"/>
        <w:spacing w:before="60" w:after="60" w:line="240" w:lineRule="auto"/>
        <w:jc w:val="both"/>
        <w:rPr>
          <w:rStyle w:val="A5"/>
          <w:rFonts w:ascii="Georgia Pro" w:hAnsi="Georgia Pro"/>
          <w:color w:val="000000"/>
          <w:sz w:val="16"/>
          <w:szCs w:val="16"/>
          <w:lang w:val="es-US"/>
        </w:rPr>
      </w:pPr>
      <w:r w:rsidRPr="00B019ED">
        <w:rPr>
          <w:rStyle w:val="A5"/>
          <w:rFonts w:ascii="Georgia Pro" w:hAnsi="Georgia Pro"/>
          <w:color w:val="000000"/>
          <w:sz w:val="16"/>
          <w:szCs w:val="16"/>
          <w:lang w:val="es-US"/>
        </w:rPr>
        <w:t xml:space="preserve">Los siguientes criterios se utilizarán para determinar la elegibilidad de un niño para recibir beneficios de comidas </w:t>
      </w:r>
      <w:r w:rsidRPr="00B019ED">
        <w:rPr>
          <w:rFonts w:ascii="Georgia Pro" w:hAnsi="Georgia Pro"/>
          <w:color w:val="000000"/>
          <w:sz w:val="16"/>
          <w:szCs w:val="16"/>
          <w:lang w:val="es-US"/>
        </w:rPr>
        <w:t xml:space="preserve">gratuitas </w:t>
      </w:r>
      <w:r w:rsidRPr="00B019ED">
        <w:rPr>
          <w:rStyle w:val="A5"/>
          <w:rFonts w:ascii="Georgia Pro" w:hAnsi="Georgia Pro"/>
          <w:color w:val="000000"/>
          <w:sz w:val="16"/>
          <w:szCs w:val="16"/>
          <w:lang w:val="es-US"/>
        </w:rPr>
        <w:t xml:space="preserve">o a precio reducido: </w:t>
      </w:r>
    </w:p>
    <w:p w14:paraId="305A0EAB" w14:textId="77777777" w:rsidR="002B01C8" w:rsidRPr="00B019ED" w:rsidRDefault="002B01C8" w:rsidP="002B01C8">
      <w:pPr>
        <w:pStyle w:val="Pa1"/>
        <w:spacing w:before="60" w:after="60" w:line="240" w:lineRule="auto"/>
        <w:ind w:left="360"/>
        <w:jc w:val="both"/>
        <w:rPr>
          <w:rStyle w:val="A5"/>
          <w:rFonts w:ascii="Georgia Pro Semibold" w:hAnsi="Georgia Pro Semibold"/>
          <w:iCs/>
          <w:color w:val="000000"/>
          <w:sz w:val="16"/>
          <w:szCs w:val="16"/>
          <w:lang w:val="es-US"/>
        </w:rPr>
      </w:pPr>
      <w:r w:rsidRPr="00B019ED">
        <w:rPr>
          <w:rStyle w:val="A5"/>
          <w:rFonts w:ascii="Georgia Pro Semibold" w:hAnsi="Georgia Pro Semibold"/>
          <w:color w:val="000000"/>
          <w:sz w:val="16"/>
          <w:szCs w:val="16"/>
          <w:lang w:val="es-US"/>
        </w:rPr>
        <w:t>Ingresos</w:t>
      </w:r>
    </w:p>
    <w:p w14:paraId="09F18819" w14:textId="77777777" w:rsidR="002B01C8" w:rsidRPr="00B019ED" w:rsidRDefault="002B01C8" w:rsidP="002B01C8">
      <w:pPr>
        <w:pStyle w:val="Pa1"/>
        <w:numPr>
          <w:ilvl w:val="0"/>
          <w:numId w:val="1"/>
        </w:numPr>
        <w:spacing w:before="60" w:after="60" w:line="240" w:lineRule="auto"/>
        <w:ind w:left="900"/>
        <w:jc w:val="both"/>
        <w:rPr>
          <w:rStyle w:val="A5"/>
          <w:rFonts w:ascii="Georgia Pro" w:hAnsi="Georgia Pro"/>
          <w:color w:val="000000"/>
          <w:sz w:val="16"/>
          <w:szCs w:val="16"/>
          <w:lang w:val="es-US"/>
        </w:rPr>
      </w:pPr>
      <w:r w:rsidRPr="00B019ED">
        <w:rPr>
          <w:rStyle w:val="A5"/>
          <w:rFonts w:ascii="Georgia Pro" w:hAnsi="Georgia Pro"/>
          <w:color w:val="000000"/>
          <w:sz w:val="16"/>
          <w:szCs w:val="16"/>
          <w:lang w:val="es-US"/>
        </w:rPr>
        <w:t>Ingresos del hogar que son iguales o inferiores a los niveles de elegibilidad.</w:t>
      </w:r>
    </w:p>
    <w:p w14:paraId="11FECF9F" w14:textId="77777777" w:rsidR="002B01C8" w:rsidRPr="00B019ED" w:rsidRDefault="002B01C8" w:rsidP="002B01C8">
      <w:pPr>
        <w:pStyle w:val="Pa1"/>
        <w:spacing w:before="60" w:after="60" w:line="240" w:lineRule="auto"/>
        <w:ind w:left="360"/>
        <w:jc w:val="both"/>
        <w:rPr>
          <w:rStyle w:val="A5"/>
          <w:rFonts w:ascii="Georgia Pro Semibold" w:hAnsi="Georgia Pro Semibold"/>
          <w:iCs/>
          <w:color w:val="000000"/>
          <w:sz w:val="16"/>
          <w:szCs w:val="16"/>
          <w:lang w:val="es-US"/>
        </w:rPr>
      </w:pPr>
      <w:r w:rsidRPr="00B019ED">
        <w:rPr>
          <w:rStyle w:val="A5"/>
          <w:rFonts w:ascii="Georgia Pro Semibold" w:hAnsi="Georgia Pro Semibold"/>
          <w:color w:val="000000"/>
          <w:sz w:val="16"/>
          <w:szCs w:val="16"/>
          <w:lang w:val="es-US"/>
        </w:rPr>
        <w:t>Elegibilidad categórica (automática)</w:t>
      </w:r>
    </w:p>
    <w:p w14:paraId="776FC480" w14:textId="77777777" w:rsidR="002B01C8" w:rsidRPr="00B019ED" w:rsidRDefault="002B01C8" w:rsidP="002B01C8">
      <w:pPr>
        <w:pStyle w:val="Pa1"/>
        <w:numPr>
          <w:ilvl w:val="0"/>
          <w:numId w:val="1"/>
        </w:numPr>
        <w:spacing w:before="60" w:after="60" w:line="240" w:lineRule="auto"/>
        <w:ind w:left="900"/>
        <w:jc w:val="both"/>
        <w:rPr>
          <w:rFonts w:ascii="Georgia Pro" w:hAnsi="Georgia Pro"/>
          <w:color w:val="000000"/>
          <w:sz w:val="16"/>
          <w:szCs w:val="16"/>
          <w:lang w:val="es-US"/>
        </w:rPr>
      </w:pPr>
      <w:r w:rsidRPr="00B019ED">
        <w:rPr>
          <w:rStyle w:val="A5"/>
          <w:rFonts w:ascii="Georgia Pro" w:hAnsi="Georgia Pro"/>
          <w:color w:val="000000"/>
          <w:sz w:val="16"/>
          <w:szCs w:val="16"/>
          <w:lang w:val="es-US"/>
        </w:rPr>
        <w:t>Hogar que recibe ayuda del Programa de Asistencia Nutricional Suplementaria (SNAP), Asistencia Temporal para Familias Necesitadas (TANF) o del Programa de Distribución de Alimentos en Reservaciones de Nativos Americanos (FDPIR).</w:t>
      </w:r>
    </w:p>
    <w:p w14:paraId="15D2561E" w14:textId="77777777" w:rsidR="002B01C8" w:rsidRPr="00B019ED" w:rsidRDefault="002B01C8" w:rsidP="002B01C8">
      <w:pPr>
        <w:pStyle w:val="Pa1"/>
        <w:spacing w:before="60" w:after="60" w:line="240" w:lineRule="auto"/>
        <w:ind w:left="360"/>
        <w:jc w:val="both"/>
        <w:rPr>
          <w:rStyle w:val="A5"/>
          <w:rFonts w:ascii="Georgia Pro Semibold" w:hAnsi="Georgia Pro Semibold"/>
          <w:iCs/>
          <w:color w:val="000000"/>
          <w:sz w:val="16"/>
          <w:szCs w:val="16"/>
          <w:lang w:val="es-US"/>
        </w:rPr>
      </w:pPr>
      <w:r w:rsidRPr="00B019ED">
        <w:rPr>
          <w:rStyle w:val="A5"/>
          <w:rFonts w:ascii="Georgia Pro Semibold" w:hAnsi="Georgia Pro Semibold"/>
          <w:color w:val="000000"/>
          <w:sz w:val="16"/>
          <w:szCs w:val="16"/>
          <w:lang w:val="es-US"/>
        </w:rPr>
        <w:t>Participante del programa</w:t>
      </w:r>
    </w:p>
    <w:p w14:paraId="413E7ADD" w14:textId="77777777" w:rsidR="002B01C8" w:rsidRPr="00B019ED" w:rsidRDefault="002B01C8" w:rsidP="002B01C8">
      <w:pPr>
        <w:pStyle w:val="Pa1"/>
        <w:numPr>
          <w:ilvl w:val="0"/>
          <w:numId w:val="1"/>
        </w:numPr>
        <w:spacing w:before="60" w:after="60" w:line="240" w:lineRule="auto"/>
        <w:ind w:left="900"/>
        <w:jc w:val="both"/>
        <w:rPr>
          <w:rStyle w:val="A5"/>
          <w:rFonts w:ascii="Georgia Pro" w:hAnsi="Georgia Pro"/>
          <w:color w:val="000000"/>
          <w:sz w:val="16"/>
          <w:szCs w:val="16"/>
          <w:lang w:val="es-US"/>
        </w:rPr>
      </w:pPr>
      <w:r w:rsidRPr="00B019ED">
        <w:rPr>
          <w:rStyle w:val="A5"/>
          <w:rFonts w:ascii="Georgia Pro" w:hAnsi="Georgia Pro"/>
          <w:color w:val="000000"/>
          <w:sz w:val="16"/>
          <w:szCs w:val="16"/>
          <w:lang w:val="es-US"/>
        </w:rPr>
        <w:t>Situación del niño en hogar sustituto, indigente, fugitivo, migrante o desplazado por un desastre declarado</w:t>
      </w:r>
    </w:p>
    <w:p w14:paraId="14FC5272" w14:textId="77777777" w:rsidR="002B01C8" w:rsidRPr="00B019ED" w:rsidRDefault="002B01C8" w:rsidP="002B01C8">
      <w:pPr>
        <w:pStyle w:val="Pa1"/>
        <w:numPr>
          <w:ilvl w:val="0"/>
          <w:numId w:val="1"/>
        </w:numPr>
        <w:spacing w:before="60" w:after="60" w:line="240" w:lineRule="auto"/>
        <w:ind w:left="900"/>
        <w:jc w:val="both"/>
        <w:rPr>
          <w:rFonts w:ascii="Georgia Pro" w:eastAsia="Calibri" w:hAnsi="Georgia Pro"/>
          <w:color w:val="000000"/>
          <w:sz w:val="16"/>
          <w:szCs w:val="16"/>
          <w:lang w:val="es-US"/>
        </w:rPr>
      </w:pPr>
      <w:r w:rsidRPr="00B019ED">
        <w:rPr>
          <w:rFonts w:ascii="Georgia Pro" w:hAnsi="Georgia Pro"/>
          <w:color w:val="000000"/>
          <w:sz w:val="16"/>
          <w:szCs w:val="16"/>
          <w:lang w:val="es-US"/>
        </w:rPr>
        <w:t xml:space="preserve">Inscripción del niño en Head </w:t>
      </w:r>
      <w:proofErr w:type="spellStart"/>
      <w:r w:rsidRPr="00B019ED">
        <w:rPr>
          <w:rFonts w:ascii="Georgia Pro" w:hAnsi="Georgia Pro"/>
          <w:color w:val="000000"/>
          <w:sz w:val="16"/>
          <w:szCs w:val="16"/>
          <w:lang w:val="es-US"/>
        </w:rPr>
        <w:t>Start</w:t>
      </w:r>
      <w:proofErr w:type="spellEnd"/>
      <w:r w:rsidRPr="00B019ED">
        <w:rPr>
          <w:rFonts w:ascii="Georgia Pro" w:hAnsi="Georgia Pro"/>
          <w:color w:val="000000"/>
          <w:sz w:val="16"/>
          <w:szCs w:val="16"/>
          <w:lang w:val="es-US"/>
        </w:rPr>
        <w:t xml:space="preserve"> o </w:t>
      </w:r>
      <w:proofErr w:type="spellStart"/>
      <w:r w:rsidRPr="00B019ED">
        <w:rPr>
          <w:rFonts w:ascii="Georgia Pro" w:hAnsi="Georgia Pro"/>
          <w:color w:val="000000"/>
          <w:sz w:val="16"/>
          <w:szCs w:val="16"/>
          <w:lang w:val="es-US"/>
        </w:rPr>
        <w:t>Even</w:t>
      </w:r>
      <w:proofErr w:type="spellEnd"/>
      <w:r w:rsidRPr="00B019ED">
        <w:rPr>
          <w:rFonts w:ascii="Georgia Pro" w:hAnsi="Georgia Pro"/>
          <w:color w:val="000000"/>
          <w:sz w:val="16"/>
          <w:szCs w:val="16"/>
          <w:lang w:val="es-US"/>
        </w:rPr>
        <w:t xml:space="preserve"> </w:t>
      </w:r>
      <w:proofErr w:type="spellStart"/>
      <w:r w:rsidRPr="00B019ED">
        <w:rPr>
          <w:rFonts w:ascii="Georgia Pro" w:hAnsi="Georgia Pro"/>
          <w:color w:val="000000"/>
          <w:sz w:val="16"/>
          <w:szCs w:val="16"/>
          <w:lang w:val="es-US"/>
        </w:rPr>
        <w:t>Start</w:t>
      </w:r>
      <w:proofErr w:type="spellEnd"/>
    </w:p>
    <w:p w14:paraId="2EF390F1" w14:textId="77777777" w:rsidR="002B01C8" w:rsidRPr="00B019ED" w:rsidRDefault="002B01C8" w:rsidP="002B01C8">
      <w:pPr>
        <w:pStyle w:val="Pa1"/>
        <w:spacing w:before="120" w:after="60" w:line="240" w:lineRule="auto"/>
        <w:jc w:val="both"/>
        <w:rPr>
          <w:rStyle w:val="A5"/>
          <w:rFonts w:ascii="Georgia Pro Semibold" w:hAnsi="Georgia Pro Semibold"/>
          <w:color w:val="000000"/>
          <w:sz w:val="16"/>
          <w:szCs w:val="16"/>
        </w:rPr>
      </w:pPr>
      <w:proofErr w:type="spellStart"/>
      <w:r w:rsidRPr="00B019ED">
        <w:rPr>
          <w:rStyle w:val="A5"/>
          <w:rFonts w:ascii="Georgia Pro Semibold" w:hAnsi="Georgia Pro Semibold"/>
          <w:color w:val="000000"/>
          <w:sz w:val="16"/>
          <w:szCs w:val="16"/>
        </w:rPr>
        <w:t>Elegibilidad</w:t>
      </w:r>
      <w:proofErr w:type="spellEnd"/>
      <w:r w:rsidRPr="00B019ED">
        <w:rPr>
          <w:rStyle w:val="A5"/>
          <w:rFonts w:ascii="Georgia Pro Semibold" w:hAnsi="Georgia Pro Semibold"/>
          <w:color w:val="000000"/>
          <w:sz w:val="16"/>
          <w:szCs w:val="16"/>
        </w:rPr>
        <w:t xml:space="preserve"> </w:t>
      </w:r>
      <w:proofErr w:type="spellStart"/>
      <w:r w:rsidRPr="00B019ED">
        <w:rPr>
          <w:rStyle w:val="A5"/>
          <w:rFonts w:ascii="Georgia Pro Semibold" w:hAnsi="Georgia Pro Semibold"/>
          <w:color w:val="000000"/>
          <w:sz w:val="16"/>
          <w:szCs w:val="16"/>
        </w:rPr>
        <w:t>según</w:t>
      </w:r>
      <w:proofErr w:type="spellEnd"/>
      <w:r w:rsidRPr="00B019ED">
        <w:rPr>
          <w:rStyle w:val="A5"/>
          <w:rFonts w:ascii="Georgia Pro Semibold" w:hAnsi="Georgia Pro Semibold"/>
          <w:color w:val="000000"/>
          <w:sz w:val="16"/>
          <w:szCs w:val="16"/>
        </w:rPr>
        <w:t xml:space="preserve"> </w:t>
      </w:r>
      <w:proofErr w:type="spellStart"/>
      <w:r w:rsidRPr="00B019ED">
        <w:rPr>
          <w:rStyle w:val="A5"/>
          <w:rFonts w:ascii="Georgia Pro Semibold" w:hAnsi="Georgia Pro Semibold"/>
          <w:color w:val="000000"/>
          <w:sz w:val="16"/>
          <w:szCs w:val="16"/>
        </w:rPr>
        <w:t>ingresos</w:t>
      </w:r>
      <w:proofErr w:type="spellEnd"/>
    </w:p>
    <w:p w14:paraId="510C49DD" w14:textId="77777777" w:rsidR="002B01C8" w:rsidRPr="00B019ED" w:rsidRDefault="002B01C8" w:rsidP="002B01C8">
      <w:pPr>
        <w:pStyle w:val="Default"/>
        <w:spacing w:before="60" w:after="60" w:line="240" w:lineRule="auto"/>
        <w:jc w:val="both"/>
        <w:rPr>
          <w:rStyle w:val="A5"/>
          <w:rFonts w:ascii="Georgia Pro" w:hAnsi="Georgia Pro"/>
          <w:sz w:val="16"/>
          <w:szCs w:val="16"/>
          <w:lang w:val="es-US"/>
        </w:rPr>
      </w:pPr>
      <w:r w:rsidRPr="00B019ED">
        <w:rPr>
          <w:rFonts w:ascii="Georgia Pro" w:hAnsi="Georgia Pro"/>
          <w:sz w:val="16"/>
          <w:szCs w:val="16"/>
          <w:lang w:val="es-US"/>
        </w:rPr>
        <w:t>Para aquellos hogares que califican para comidas gratuitas o de precio reducido en función de los ingresos, un adulto en el hogar debe completar la solicitud de comidas gratuitas y a precio reducido y devolverla a</w:t>
      </w:r>
      <w:r w:rsidRPr="00B019ED">
        <w:rPr>
          <w:rStyle w:val="A5"/>
          <w:rFonts w:ascii="Georgia Pro" w:hAnsi="Georgia Pro"/>
          <w:sz w:val="16"/>
          <w:szCs w:val="16"/>
          <w:lang w:val="es-MX"/>
        </w:rPr>
        <w:t xml:space="preserve"> </w:t>
      </w:r>
      <w:sdt>
        <w:sdtPr>
          <w:rPr>
            <w:rStyle w:val="A5"/>
            <w:rFonts w:ascii="Georgia Pro" w:hAnsi="Georgia Pro"/>
            <w:sz w:val="16"/>
            <w:szCs w:val="16"/>
            <w:lang w:val="es-MX"/>
          </w:rPr>
          <w:id w:val="-1591774492"/>
          <w:placeholder>
            <w:docPart w:val="7D03A2E38A0C4C7BBF6DF33445307BE2"/>
          </w:placeholder>
        </w:sdtPr>
        <w:sdtEndPr>
          <w:rPr>
            <w:rStyle w:val="DefaultParagraphFont"/>
            <w:color w:val="000000"/>
            <w:lang w:val="es-US"/>
          </w:rPr>
        </w:sdtEndPr>
        <w:sdtContent>
          <w:r>
            <w:rPr>
              <w:rStyle w:val="A5"/>
              <w:rFonts w:ascii="Georgia Pro" w:hAnsi="Georgia Pro"/>
              <w:sz w:val="16"/>
              <w:szCs w:val="16"/>
              <w:lang w:val="es-MX"/>
            </w:rPr>
            <w:t>Stephanie García</w:t>
          </w:r>
          <w:r w:rsidRPr="00B019ED">
            <w:rPr>
              <w:rStyle w:val="A5"/>
              <w:rFonts w:ascii="Georgia Pro" w:hAnsi="Georgia Pro"/>
              <w:sz w:val="16"/>
              <w:szCs w:val="16"/>
              <w:lang w:val="es-MX"/>
            </w:rPr>
            <w:t>,</w:t>
          </w:r>
          <w:r>
            <w:rPr>
              <w:rStyle w:val="A5"/>
              <w:rFonts w:ascii="Georgia Pro" w:hAnsi="Georgia Pro"/>
              <w:sz w:val="16"/>
              <w:szCs w:val="16"/>
              <w:lang w:val="es-MX"/>
            </w:rPr>
            <w:t>, CN Clerk, 361-387-2551 Ext. 156, sgarcia@banqueteisd.net</w:t>
          </w:r>
          <w:r w:rsidRPr="00B019ED">
            <w:rPr>
              <w:rStyle w:val="A5"/>
              <w:rFonts w:ascii="Georgia Pro" w:hAnsi="Georgia Pro"/>
              <w:sz w:val="16"/>
              <w:szCs w:val="16"/>
              <w:lang w:val="es-MX"/>
            </w:rPr>
            <w:t xml:space="preserve"> }</w:t>
          </w:r>
          <w:r w:rsidRPr="00B019ED">
            <w:rPr>
              <w:rFonts w:ascii="Georgia Pro" w:hAnsi="Georgia Pro"/>
              <w:sz w:val="16"/>
              <w:szCs w:val="16"/>
              <w:lang w:val="es-US"/>
            </w:rPr>
            <w:t>.</w:t>
          </w:r>
        </w:sdtContent>
      </w:sdt>
      <w:r w:rsidRPr="00B019ED">
        <w:rPr>
          <w:rStyle w:val="A1"/>
          <w:rFonts w:ascii="Georgia Pro" w:hAnsi="Georgia Pro"/>
          <w:sz w:val="16"/>
          <w:szCs w:val="16"/>
          <w:lang w:val="es-US"/>
        </w:rPr>
        <w:t xml:space="preserve"> </w:t>
      </w:r>
      <w:r w:rsidRPr="00B019ED">
        <w:rPr>
          <w:rStyle w:val="A5"/>
          <w:rFonts w:ascii="Georgia Pro" w:hAnsi="Georgia Pro"/>
          <w:sz w:val="16"/>
          <w:szCs w:val="16"/>
          <w:lang w:val="es-US"/>
        </w:rPr>
        <w:t>Las personas que completen la solicitud deberán proporcionar la siguiente información:</w:t>
      </w:r>
    </w:p>
    <w:p w14:paraId="5F7A74BB" w14:textId="77777777" w:rsidR="002B01C8" w:rsidRPr="00B019ED" w:rsidRDefault="002B01C8" w:rsidP="002B01C8">
      <w:pPr>
        <w:pStyle w:val="Default"/>
        <w:numPr>
          <w:ilvl w:val="0"/>
          <w:numId w:val="2"/>
        </w:numPr>
        <w:spacing w:before="60" w:after="60" w:line="240" w:lineRule="auto"/>
        <w:jc w:val="both"/>
        <w:rPr>
          <w:rFonts w:ascii="Georgia Pro" w:hAnsi="Georgia Pro"/>
          <w:sz w:val="16"/>
          <w:szCs w:val="16"/>
          <w:lang w:val="es-US"/>
        </w:rPr>
      </w:pPr>
      <w:r w:rsidRPr="00B019ED">
        <w:rPr>
          <w:rFonts w:ascii="Georgia Pro" w:hAnsi="Georgia Pro"/>
          <w:sz w:val="16"/>
          <w:szCs w:val="16"/>
          <w:lang w:val="es-US"/>
        </w:rPr>
        <w:t>Nombres de todos los miembros del hogar.</w:t>
      </w:r>
    </w:p>
    <w:p w14:paraId="77DD14C7" w14:textId="77777777" w:rsidR="002B01C8" w:rsidRPr="00B019ED" w:rsidRDefault="002B01C8" w:rsidP="002B01C8">
      <w:pPr>
        <w:pStyle w:val="Default"/>
        <w:numPr>
          <w:ilvl w:val="0"/>
          <w:numId w:val="2"/>
        </w:numPr>
        <w:spacing w:before="60" w:after="60" w:line="240" w:lineRule="auto"/>
        <w:jc w:val="both"/>
        <w:rPr>
          <w:rFonts w:ascii="Georgia Pro" w:hAnsi="Georgia Pro"/>
          <w:sz w:val="16"/>
          <w:szCs w:val="16"/>
          <w:lang w:val="es-US"/>
        </w:rPr>
      </w:pPr>
      <w:r w:rsidRPr="00B019ED">
        <w:rPr>
          <w:rFonts w:ascii="Georgia Pro" w:hAnsi="Georgia Pro"/>
          <w:sz w:val="16"/>
          <w:szCs w:val="16"/>
          <w:lang w:val="es-US"/>
        </w:rPr>
        <w:t>Monto, frecuencia y fuente de ingresos actuales para cada miembro del hogar.</w:t>
      </w:r>
    </w:p>
    <w:p w14:paraId="7773173E" w14:textId="77777777" w:rsidR="002B01C8" w:rsidRPr="00B019ED" w:rsidRDefault="002B01C8" w:rsidP="002B01C8">
      <w:pPr>
        <w:pStyle w:val="Default"/>
        <w:numPr>
          <w:ilvl w:val="0"/>
          <w:numId w:val="2"/>
        </w:numPr>
        <w:spacing w:before="60" w:after="60" w:line="240" w:lineRule="auto"/>
        <w:jc w:val="both"/>
        <w:rPr>
          <w:rFonts w:ascii="Georgia Pro" w:hAnsi="Georgia Pro"/>
          <w:sz w:val="16"/>
          <w:szCs w:val="16"/>
          <w:lang w:val="es-US"/>
        </w:rPr>
      </w:pPr>
      <w:r w:rsidRPr="00B019ED">
        <w:rPr>
          <w:rFonts w:ascii="Georgia Pro" w:hAnsi="Georgia Pro"/>
          <w:sz w:val="16"/>
          <w:szCs w:val="16"/>
          <w:lang w:val="es-US"/>
        </w:rPr>
        <w:t>Los últimos cuatro (4) dígitos del número de Seguro Social del miembro adulto del hogar que firma la solicitud o, si el adulto no tiene un número de Seguro Social, marque la casilla</w:t>
      </w:r>
      <w:r w:rsidRPr="00B019ED">
        <w:rPr>
          <w:rStyle w:val="A5"/>
          <w:rFonts w:ascii="Georgia Pro" w:hAnsi="Georgia Pro"/>
          <w:sz w:val="16"/>
          <w:szCs w:val="16"/>
          <w:lang w:val="es-US"/>
        </w:rPr>
        <w:t xml:space="preserve"> “Sin número de Seguro Social”.</w:t>
      </w:r>
    </w:p>
    <w:p w14:paraId="154F9698" w14:textId="77777777" w:rsidR="002B01C8" w:rsidRPr="00B019ED" w:rsidRDefault="002B01C8" w:rsidP="002B01C8">
      <w:pPr>
        <w:pStyle w:val="Default"/>
        <w:numPr>
          <w:ilvl w:val="0"/>
          <w:numId w:val="2"/>
        </w:numPr>
        <w:spacing w:before="60" w:after="60" w:line="240" w:lineRule="auto"/>
        <w:jc w:val="both"/>
        <w:rPr>
          <w:rStyle w:val="A5"/>
          <w:rFonts w:ascii="Georgia Pro" w:hAnsi="Georgia Pro"/>
          <w:sz w:val="16"/>
          <w:szCs w:val="16"/>
          <w:lang w:val="es-US"/>
        </w:rPr>
      </w:pPr>
      <w:r w:rsidRPr="00B019ED">
        <w:rPr>
          <w:rFonts w:ascii="Georgia Pro" w:hAnsi="Georgia Pro"/>
          <w:sz w:val="16"/>
          <w:szCs w:val="16"/>
          <w:lang w:val="es-US"/>
        </w:rPr>
        <w:t>Firma de un miembro adulto del hogar que acredite que la información provista es correcta.</w:t>
      </w:r>
    </w:p>
    <w:p w14:paraId="2950FC71" w14:textId="77777777" w:rsidR="002B01C8" w:rsidRPr="00B019ED" w:rsidRDefault="002B01C8" w:rsidP="002B01C8">
      <w:pPr>
        <w:pStyle w:val="Pa1"/>
        <w:spacing w:before="120" w:after="60" w:line="240" w:lineRule="auto"/>
        <w:jc w:val="both"/>
        <w:rPr>
          <w:rStyle w:val="A5"/>
          <w:rFonts w:ascii="Georgia Pro Semibold" w:hAnsi="Georgia Pro Semibold"/>
          <w:color w:val="000000"/>
          <w:sz w:val="16"/>
          <w:szCs w:val="16"/>
          <w:lang w:val="es-US"/>
        </w:rPr>
      </w:pPr>
      <w:r w:rsidRPr="00B019ED">
        <w:rPr>
          <w:rStyle w:val="A5"/>
          <w:rFonts w:ascii="Georgia Pro Semibold" w:hAnsi="Georgia Pro Semibold"/>
          <w:color w:val="000000"/>
          <w:sz w:val="16"/>
          <w:szCs w:val="16"/>
          <w:lang w:val="es-US"/>
        </w:rPr>
        <w:t>Elegibilidad categórica o para el programa</w:t>
      </w:r>
    </w:p>
    <w:p w14:paraId="22F14FDF" w14:textId="77777777" w:rsidR="002B01C8" w:rsidRPr="00B019ED" w:rsidRDefault="00000000" w:rsidP="002B01C8">
      <w:pPr>
        <w:pStyle w:val="Pa1"/>
        <w:spacing w:before="60" w:after="60" w:line="240" w:lineRule="auto"/>
        <w:jc w:val="both"/>
        <w:rPr>
          <w:rStyle w:val="A5"/>
          <w:rFonts w:ascii="Georgia Pro" w:hAnsi="Georgia Pro"/>
          <w:color w:val="000000"/>
          <w:sz w:val="16"/>
          <w:szCs w:val="16"/>
          <w:lang w:val="es-US"/>
        </w:rPr>
      </w:pPr>
      <w:sdt>
        <w:sdtPr>
          <w:rPr>
            <w:rStyle w:val="A5"/>
            <w:rFonts w:ascii="Georgia Pro" w:hAnsi="Georgia Pro"/>
            <w:i/>
            <w:color w:val="000000"/>
            <w:sz w:val="16"/>
            <w:szCs w:val="16"/>
            <w:lang w:val="es-MX"/>
          </w:rPr>
          <w:id w:val="-1237237000"/>
          <w:placeholder>
            <w:docPart w:val="7D03A2E38A0C4C7BBF6DF33445307BE2"/>
          </w:placeholder>
        </w:sdtPr>
        <w:sdtContent>
          <w:r w:rsidR="002B01C8">
            <w:rPr>
              <w:rStyle w:val="A5"/>
              <w:rFonts w:ascii="Georgia Pro" w:hAnsi="Georgia Pro"/>
              <w:color w:val="000000"/>
              <w:sz w:val="16"/>
              <w:szCs w:val="16"/>
              <w:lang w:val="es-MX"/>
            </w:rPr>
            <w:t>Banquete ISD</w:t>
          </w:r>
        </w:sdtContent>
      </w:sdt>
      <w:r w:rsidR="002B01C8" w:rsidRPr="00B019ED">
        <w:rPr>
          <w:rFonts w:ascii="Georgia Pro" w:hAnsi="Georgia Pro"/>
          <w:sz w:val="16"/>
          <w:szCs w:val="16"/>
          <w:lang w:val="es-US"/>
        </w:rPr>
        <w:t xml:space="preserve"> está trabajando con agencias locales para identificar a todos los niños que son elegibles categóricamente y para el programa.</w:t>
      </w:r>
      <w:r w:rsidR="002B01C8" w:rsidRPr="00B019ED">
        <w:rPr>
          <w:rStyle w:val="A5"/>
          <w:rFonts w:ascii="Georgia Pro" w:hAnsi="Georgia Pro"/>
          <w:color w:val="000000"/>
          <w:sz w:val="16"/>
          <w:szCs w:val="16"/>
          <w:lang w:val="es-US"/>
        </w:rPr>
        <w:t xml:space="preserve"> </w:t>
      </w:r>
      <w:sdt>
        <w:sdtPr>
          <w:rPr>
            <w:rStyle w:val="A5"/>
            <w:rFonts w:ascii="Georgia Pro" w:hAnsi="Georgia Pro"/>
            <w:i/>
            <w:color w:val="000000"/>
            <w:sz w:val="16"/>
            <w:szCs w:val="16"/>
            <w:lang w:val="es-US"/>
          </w:rPr>
          <w:id w:val="-305391471"/>
          <w:placeholder>
            <w:docPart w:val="7D03A2E38A0C4C7BBF6DF33445307BE2"/>
          </w:placeholder>
        </w:sdtPr>
        <w:sdtEndPr>
          <w:rPr>
            <w:rStyle w:val="A5"/>
            <w:lang w:val="es-MX"/>
          </w:rPr>
        </w:sdtEndPr>
        <w:sdtContent>
          <w:r w:rsidR="002B01C8">
            <w:rPr>
              <w:rStyle w:val="A5"/>
              <w:rFonts w:ascii="Georgia Pro" w:hAnsi="Georgia Pro"/>
              <w:color w:val="000000"/>
              <w:sz w:val="16"/>
              <w:szCs w:val="16"/>
              <w:lang w:val="es-MX"/>
            </w:rPr>
            <w:t>Banquete ISD</w:t>
          </w:r>
        </w:sdtContent>
      </w:sdt>
      <w:r w:rsidR="002B01C8" w:rsidRPr="00B019ED">
        <w:rPr>
          <w:rFonts w:ascii="Georgia Pro" w:hAnsi="Georgia Pro"/>
          <w:sz w:val="16"/>
          <w:szCs w:val="16"/>
          <w:lang w:val="es-US"/>
        </w:rPr>
        <w:t xml:space="preserve"> notificará a los hogares de estos niños que no necesitan completar una solicitud.</w:t>
      </w:r>
      <w:r w:rsidR="002B01C8" w:rsidRPr="00B019ED">
        <w:rPr>
          <w:rStyle w:val="A5"/>
          <w:rFonts w:ascii="Georgia Pro" w:hAnsi="Georgia Pro"/>
          <w:color w:val="000000"/>
          <w:sz w:val="16"/>
          <w:szCs w:val="16"/>
          <w:lang w:val="es-US"/>
        </w:rPr>
        <w:t xml:space="preserve"> Cualquier hogar que no reciba una carta y crea que debería haberlo hecho debe comunicarse con </w:t>
      </w:r>
      <w:sdt>
        <w:sdtPr>
          <w:rPr>
            <w:rStyle w:val="A5"/>
            <w:rFonts w:ascii="Georgia Pro" w:hAnsi="Georgia Pro"/>
            <w:color w:val="000000"/>
            <w:sz w:val="16"/>
            <w:szCs w:val="16"/>
            <w:lang w:val="es-US"/>
          </w:rPr>
          <w:id w:val="-420177307"/>
          <w:placeholder>
            <w:docPart w:val="7D03A2E38A0C4C7BBF6DF33445307BE2"/>
          </w:placeholder>
        </w:sdtPr>
        <w:sdtEndPr>
          <w:rPr>
            <w:rStyle w:val="A5"/>
            <w:lang w:val="es-MX"/>
          </w:rPr>
        </w:sdtEndPr>
        <w:sdtContent>
          <w:r w:rsidR="002B01C8">
            <w:rPr>
              <w:rStyle w:val="A5"/>
              <w:rFonts w:ascii="Georgia Pro" w:hAnsi="Georgia Pro"/>
              <w:color w:val="000000"/>
              <w:sz w:val="16"/>
              <w:szCs w:val="16"/>
              <w:lang w:val="es-MX"/>
            </w:rPr>
            <w:t>Stephanie García</w:t>
          </w:r>
          <w:r w:rsidR="002B01C8" w:rsidRPr="00B019ED">
            <w:rPr>
              <w:rStyle w:val="A5"/>
              <w:rFonts w:ascii="Georgia Pro" w:hAnsi="Georgia Pro"/>
              <w:color w:val="000000"/>
              <w:sz w:val="16"/>
              <w:szCs w:val="16"/>
              <w:lang w:val="es-MX"/>
            </w:rPr>
            <w:t xml:space="preserve">, </w:t>
          </w:r>
          <w:r w:rsidR="002B01C8">
            <w:rPr>
              <w:rStyle w:val="A5"/>
              <w:rFonts w:ascii="Georgia Pro" w:hAnsi="Georgia Pro"/>
              <w:color w:val="000000"/>
              <w:sz w:val="16"/>
              <w:szCs w:val="16"/>
              <w:lang w:val="es-MX"/>
            </w:rPr>
            <w:t>CN Clerk, 361-387-2551 Ext. 156</w:t>
          </w:r>
          <w:r w:rsidR="002B01C8" w:rsidRPr="00B019ED">
            <w:rPr>
              <w:rStyle w:val="A5"/>
              <w:rFonts w:ascii="Georgia Pro" w:hAnsi="Georgia Pro"/>
              <w:color w:val="000000"/>
              <w:sz w:val="16"/>
              <w:szCs w:val="16"/>
              <w:lang w:val="es-MX"/>
            </w:rPr>
            <w:t>.</w:t>
          </w:r>
        </w:sdtContent>
      </w:sdt>
    </w:p>
    <w:p w14:paraId="1E91E92B" w14:textId="77777777" w:rsidR="002B01C8" w:rsidRPr="00B019ED" w:rsidRDefault="002B01C8" w:rsidP="002B01C8">
      <w:pPr>
        <w:pStyle w:val="Default"/>
        <w:keepLines/>
        <w:spacing w:before="60" w:after="60" w:line="240" w:lineRule="auto"/>
        <w:jc w:val="both"/>
        <w:rPr>
          <w:rStyle w:val="A5"/>
          <w:rFonts w:ascii="Georgia Pro" w:hAnsi="Georgia Pro"/>
          <w:sz w:val="16"/>
          <w:szCs w:val="16"/>
          <w:lang w:val="es-US"/>
        </w:rPr>
      </w:pPr>
      <w:r w:rsidRPr="00B019ED">
        <w:rPr>
          <w:rStyle w:val="A5"/>
          <w:rFonts w:ascii="Georgia Pro" w:hAnsi="Georgia Pro"/>
          <w:sz w:val="16"/>
          <w:szCs w:val="16"/>
          <w:lang w:val="es-US"/>
        </w:rPr>
        <w:t xml:space="preserve">Cualquier hogar que desee rechazar los beneficios debe comunicarse con </w:t>
      </w:r>
      <w:r>
        <w:rPr>
          <w:rStyle w:val="A5"/>
          <w:rFonts w:ascii="Georgia Pro" w:hAnsi="Georgia Pro"/>
          <w:sz w:val="16"/>
          <w:szCs w:val="16"/>
          <w:lang w:val="es-MX"/>
        </w:rPr>
        <w:t>Stephanie García</w:t>
      </w:r>
      <w:r w:rsidRPr="00B019ED">
        <w:rPr>
          <w:rStyle w:val="A5"/>
          <w:rFonts w:ascii="Georgia Pro" w:hAnsi="Georgia Pro"/>
          <w:sz w:val="16"/>
          <w:szCs w:val="16"/>
          <w:lang w:val="es-MX"/>
        </w:rPr>
        <w:t xml:space="preserve">, </w:t>
      </w:r>
      <w:r>
        <w:rPr>
          <w:rStyle w:val="A5"/>
          <w:rFonts w:ascii="Georgia Pro" w:hAnsi="Georgia Pro"/>
          <w:sz w:val="16"/>
          <w:szCs w:val="16"/>
          <w:lang w:val="es-MX"/>
        </w:rPr>
        <w:t>CN Clerk, 361-387-2551 Ext. 156</w:t>
      </w:r>
    </w:p>
    <w:p w14:paraId="5EAAD137" w14:textId="77777777" w:rsidR="002B01C8" w:rsidRPr="00B019ED" w:rsidRDefault="002B01C8" w:rsidP="002B01C8">
      <w:pPr>
        <w:pStyle w:val="Pa1"/>
        <w:spacing w:before="60" w:after="60" w:line="240" w:lineRule="auto"/>
        <w:jc w:val="both"/>
        <w:rPr>
          <w:rFonts w:ascii="Georgia Pro" w:hAnsi="Georgia Pro"/>
          <w:color w:val="000000"/>
          <w:sz w:val="16"/>
          <w:szCs w:val="16"/>
          <w:lang w:val="es-US"/>
        </w:rPr>
      </w:pPr>
      <w:r w:rsidRPr="00B019ED">
        <w:rPr>
          <w:rStyle w:val="A5"/>
          <w:rFonts w:ascii="Georgia Pro" w:hAnsi="Georgia Pro"/>
          <w:color w:val="000000"/>
          <w:sz w:val="16"/>
          <w:szCs w:val="16"/>
          <w:lang w:val="es-US"/>
        </w:rPr>
        <w:t>Las solicitudes pueden presentarse en cualquier momento durante el año escolar. La información que proporcionan los hogares en la solicitud se utilizará con el fin de determinar la elegibilidad. Las solicitudes también pueden ser verificadas por los funcionarios escolares en cualquier momento durante el año escolar.</w:t>
      </w:r>
    </w:p>
    <w:p w14:paraId="5A290677" w14:textId="77777777" w:rsidR="002B01C8" w:rsidRPr="00B019ED" w:rsidRDefault="002B01C8" w:rsidP="002B01C8">
      <w:pPr>
        <w:pStyle w:val="Pa1"/>
        <w:spacing w:before="120" w:after="60" w:line="240" w:lineRule="auto"/>
        <w:jc w:val="both"/>
        <w:rPr>
          <w:rStyle w:val="A5"/>
          <w:rFonts w:ascii="Georgia Pro Semibold" w:hAnsi="Georgia Pro Semibold"/>
          <w:color w:val="000000"/>
          <w:sz w:val="16"/>
          <w:szCs w:val="16"/>
          <w:lang w:val="es-US"/>
        </w:rPr>
      </w:pPr>
      <w:r w:rsidRPr="00B019ED">
        <w:rPr>
          <w:rStyle w:val="A5"/>
          <w:rFonts w:ascii="Georgia Pro Semibold" w:hAnsi="Georgia Pro Semibold"/>
          <w:color w:val="000000"/>
          <w:sz w:val="16"/>
          <w:szCs w:val="16"/>
          <w:lang w:val="es-US"/>
        </w:rPr>
        <w:t>Determinación de elegibilidad</w:t>
      </w:r>
    </w:p>
    <w:p w14:paraId="72E9FB1D" w14:textId="77777777" w:rsidR="002B01C8" w:rsidRPr="00B019ED" w:rsidRDefault="002B01C8" w:rsidP="002B01C8">
      <w:pPr>
        <w:pStyle w:val="Pa1"/>
        <w:spacing w:before="60" w:after="60" w:line="240" w:lineRule="auto"/>
        <w:jc w:val="both"/>
        <w:rPr>
          <w:rFonts w:ascii="Georgia Pro" w:hAnsi="Georgia Pro"/>
          <w:color w:val="000000"/>
          <w:sz w:val="16"/>
          <w:szCs w:val="16"/>
          <w:lang w:val="es-US"/>
        </w:rPr>
      </w:pPr>
      <w:r w:rsidRPr="00B019ED">
        <w:rPr>
          <w:rStyle w:val="A5"/>
          <w:rFonts w:ascii="Georgia Pro" w:hAnsi="Georgia Pro"/>
          <w:color w:val="000000"/>
          <w:sz w:val="16"/>
          <w:szCs w:val="16"/>
          <w:lang w:val="es-US"/>
        </w:rPr>
        <w:t xml:space="preserve">De acuerdo con las disposiciones de la política de comidas gratuitas y a precio reducido, </w:t>
      </w:r>
      <w:sdt>
        <w:sdtPr>
          <w:rPr>
            <w:rStyle w:val="A5"/>
            <w:rFonts w:ascii="Georgia Pro" w:hAnsi="Georgia Pro"/>
            <w:color w:val="000000"/>
            <w:sz w:val="16"/>
            <w:szCs w:val="16"/>
            <w:lang w:val="es-US"/>
          </w:rPr>
          <w:id w:val="1460843731"/>
          <w:placeholder>
            <w:docPart w:val="7D03A2E38A0C4C7BBF6DF33445307BE2"/>
          </w:placeholder>
        </w:sdtPr>
        <w:sdtEndPr>
          <w:rPr>
            <w:rStyle w:val="A5"/>
            <w:i/>
            <w:lang w:val="es-MX"/>
          </w:rPr>
        </w:sdtEndPr>
        <w:sdtContent>
          <w:r w:rsidRPr="00B019ED">
            <w:rPr>
              <w:rStyle w:val="A5"/>
              <w:rFonts w:ascii="Georgia Pro" w:hAnsi="Georgia Pro"/>
              <w:color w:val="000000"/>
              <w:sz w:val="16"/>
              <w:szCs w:val="16"/>
              <w:lang w:val="es-MX"/>
            </w:rPr>
            <w:t>{</w:t>
          </w:r>
          <w:r>
            <w:rPr>
              <w:rStyle w:val="A5"/>
              <w:rFonts w:ascii="Georgia Pro" w:hAnsi="Georgia Pro"/>
              <w:color w:val="000000"/>
              <w:sz w:val="16"/>
              <w:szCs w:val="16"/>
              <w:lang w:val="es-MX"/>
            </w:rPr>
            <w:t>CN Clerk</w:t>
          </w:r>
          <w:r w:rsidRPr="00B019ED">
            <w:rPr>
              <w:rStyle w:val="A5"/>
              <w:rFonts w:ascii="Georgia Pro" w:hAnsi="Georgia Pro"/>
              <w:color w:val="000000"/>
              <w:sz w:val="16"/>
              <w:szCs w:val="16"/>
              <w:lang w:val="es-MX"/>
            </w:rPr>
            <w:t>,</w:t>
          </w:r>
          <w:r>
            <w:rPr>
              <w:rStyle w:val="A5"/>
              <w:rFonts w:ascii="Georgia Pro" w:hAnsi="Georgia Pro"/>
              <w:color w:val="000000"/>
              <w:sz w:val="16"/>
              <w:szCs w:val="16"/>
              <w:lang w:val="es-MX"/>
            </w:rPr>
            <w:t xml:space="preserve"> Stephanie García</w:t>
          </w:r>
        </w:sdtContent>
      </w:sdt>
      <w:r w:rsidRPr="00B019ED">
        <w:rPr>
          <w:rStyle w:val="A5"/>
          <w:rFonts w:ascii="Georgia Pro" w:hAnsi="Georgia Pro"/>
          <w:color w:val="000000"/>
          <w:sz w:val="16"/>
          <w:szCs w:val="16"/>
          <w:lang w:val="es-US"/>
        </w:rPr>
        <w:t xml:space="preserve"> revisará las solicitudes y determinará la elegibilidad. Es posible que los hogares o tutores que no estén satisfechos con la determinación de elegibilidad por parte del funcionario encargado de la revisión deseen debatir la decisión con dicho funcionario de manera informal. Los hogares que deseen presentar una apelación formal para una audiencia sobre la decisión pueden presentar una solicitud verbalmente o por escrito a </w:t>
      </w:r>
      <w:sdt>
        <w:sdtPr>
          <w:rPr>
            <w:rStyle w:val="A5"/>
            <w:rFonts w:ascii="Georgia Pro" w:hAnsi="Georgia Pro"/>
            <w:color w:val="000000"/>
            <w:sz w:val="16"/>
            <w:szCs w:val="16"/>
            <w:lang w:val="es-US"/>
          </w:rPr>
          <w:id w:val="503091156"/>
          <w:placeholder>
            <w:docPart w:val="7D03A2E38A0C4C7BBF6DF33445307BE2"/>
          </w:placeholder>
        </w:sdtPr>
        <w:sdtEndPr>
          <w:rPr>
            <w:rStyle w:val="A5"/>
            <w:lang w:val="es-MX"/>
          </w:rPr>
        </w:sdtEndPr>
        <w:sdtContent>
          <w:proofErr w:type="spellStart"/>
          <w:r>
            <w:rPr>
              <w:rStyle w:val="A5"/>
              <w:rFonts w:ascii="Georgia Pro" w:hAnsi="Georgia Pro"/>
              <w:color w:val="000000"/>
              <w:sz w:val="16"/>
              <w:szCs w:val="16"/>
              <w:lang w:val="es-MX"/>
            </w:rPr>
            <w:t>Adrian</w:t>
          </w:r>
          <w:proofErr w:type="spellEnd"/>
          <w:r>
            <w:rPr>
              <w:rStyle w:val="A5"/>
              <w:rFonts w:ascii="Georgia Pro" w:hAnsi="Georgia Pro"/>
              <w:color w:val="000000"/>
              <w:sz w:val="16"/>
              <w:szCs w:val="16"/>
              <w:lang w:val="es-MX"/>
            </w:rPr>
            <w:t xml:space="preserve"> Pena</w:t>
          </w:r>
          <w:r w:rsidRPr="00B019ED">
            <w:rPr>
              <w:rStyle w:val="A5"/>
              <w:rFonts w:ascii="Georgia Pro" w:hAnsi="Georgia Pro"/>
              <w:color w:val="000000"/>
              <w:sz w:val="16"/>
              <w:szCs w:val="16"/>
              <w:lang w:val="es-MX"/>
            </w:rPr>
            <w:t xml:space="preserve">, </w:t>
          </w:r>
          <w:proofErr w:type="spellStart"/>
          <w:r>
            <w:rPr>
              <w:rStyle w:val="A5"/>
              <w:rFonts w:ascii="Georgia Pro" w:hAnsi="Georgia Pro"/>
              <w:color w:val="000000"/>
              <w:sz w:val="16"/>
              <w:szCs w:val="16"/>
              <w:lang w:val="es-MX"/>
            </w:rPr>
            <w:t>Assistant</w:t>
          </w:r>
          <w:proofErr w:type="spellEnd"/>
          <w:r>
            <w:rPr>
              <w:rStyle w:val="A5"/>
              <w:rFonts w:ascii="Georgia Pro" w:hAnsi="Georgia Pro"/>
              <w:color w:val="000000"/>
              <w:sz w:val="16"/>
              <w:szCs w:val="16"/>
              <w:lang w:val="es-MX"/>
            </w:rPr>
            <w:t xml:space="preserve"> </w:t>
          </w:r>
          <w:proofErr w:type="spellStart"/>
          <w:r>
            <w:rPr>
              <w:rStyle w:val="A5"/>
              <w:rFonts w:ascii="Georgia Pro" w:hAnsi="Georgia Pro"/>
              <w:color w:val="000000"/>
              <w:sz w:val="16"/>
              <w:szCs w:val="16"/>
              <w:lang w:val="es-MX"/>
            </w:rPr>
            <w:t>Superintendent</w:t>
          </w:r>
          <w:proofErr w:type="spellEnd"/>
          <w:r>
            <w:rPr>
              <w:rStyle w:val="A5"/>
              <w:rFonts w:ascii="Georgia Pro" w:hAnsi="Georgia Pro"/>
              <w:color w:val="000000"/>
              <w:sz w:val="16"/>
              <w:szCs w:val="16"/>
              <w:lang w:val="es-MX"/>
            </w:rPr>
            <w:t xml:space="preserve"> /</w:t>
          </w:r>
          <w:proofErr w:type="spellStart"/>
          <w:r>
            <w:rPr>
              <w:rStyle w:val="A5"/>
              <w:rFonts w:ascii="Georgia Pro" w:hAnsi="Georgia Pro"/>
              <w:color w:val="000000"/>
              <w:sz w:val="16"/>
              <w:szCs w:val="16"/>
              <w:lang w:val="es-MX"/>
            </w:rPr>
            <w:t>Chief</w:t>
          </w:r>
          <w:proofErr w:type="spellEnd"/>
          <w:r>
            <w:rPr>
              <w:rStyle w:val="A5"/>
              <w:rFonts w:ascii="Georgia Pro" w:hAnsi="Georgia Pro"/>
              <w:color w:val="000000"/>
              <w:sz w:val="16"/>
              <w:szCs w:val="16"/>
              <w:lang w:val="es-MX"/>
            </w:rPr>
            <w:t xml:space="preserve"> </w:t>
          </w:r>
          <w:proofErr w:type="spellStart"/>
          <w:r>
            <w:rPr>
              <w:rStyle w:val="A5"/>
              <w:rFonts w:ascii="Georgia Pro" w:hAnsi="Georgia Pro"/>
              <w:color w:val="000000"/>
              <w:sz w:val="16"/>
              <w:szCs w:val="16"/>
              <w:lang w:val="es-MX"/>
            </w:rPr>
            <w:t>Financial</w:t>
          </w:r>
          <w:proofErr w:type="spellEnd"/>
          <w:r>
            <w:rPr>
              <w:rStyle w:val="A5"/>
              <w:rFonts w:ascii="Georgia Pro" w:hAnsi="Georgia Pro"/>
              <w:color w:val="000000"/>
              <w:sz w:val="16"/>
              <w:szCs w:val="16"/>
              <w:lang w:val="es-MX"/>
            </w:rPr>
            <w:t xml:space="preserve"> </w:t>
          </w:r>
          <w:proofErr w:type="spellStart"/>
          <w:r>
            <w:rPr>
              <w:rStyle w:val="A5"/>
              <w:rFonts w:ascii="Georgia Pro" w:hAnsi="Georgia Pro"/>
              <w:color w:val="000000"/>
              <w:sz w:val="16"/>
              <w:szCs w:val="16"/>
              <w:lang w:val="es-MX"/>
            </w:rPr>
            <w:t>officer</w:t>
          </w:r>
          <w:proofErr w:type="spellEnd"/>
          <w:r w:rsidRPr="00B019ED">
            <w:rPr>
              <w:rStyle w:val="A5"/>
              <w:rFonts w:ascii="Georgia Pro" w:hAnsi="Georgia Pro"/>
              <w:color w:val="000000"/>
              <w:sz w:val="16"/>
              <w:szCs w:val="16"/>
              <w:lang w:val="es-MX"/>
            </w:rPr>
            <w:t xml:space="preserve">, </w:t>
          </w:r>
          <w:r>
            <w:rPr>
              <w:rStyle w:val="A5"/>
              <w:rFonts w:ascii="Georgia Pro" w:hAnsi="Georgia Pro"/>
              <w:color w:val="000000"/>
              <w:sz w:val="16"/>
              <w:szCs w:val="16"/>
              <w:lang w:val="es-MX"/>
            </w:rPr>
            <w:t>361-387-2551 ext.404, apena@banqueteisd.net</w:t>
          </w:r>
        </w:sdtContent>
      </w:sdt>
      <w:r w:rsidRPr="00B019ED">
        <w:rPr>
          <w:rStyle w:val="A5"/>
          <w:rFonts w:ascii="Georgia Pro" w:hAnsi="Georgia Pro"/>
          <w:color w:val="000000"/>
          <w:sz w:val="16"/>
          <w:szCs w:val="16"/>
          <w:lang w:val="es-US"/>
        </w:rPr>
        <w:t xml:space="preserve"> </w:t>
      </w:r>
    </w:p>
    <w:p w14:paraId="1553795B" w14:textId="77777777" w:rsidR="002B01C8" w:rsidRPr="00B019ED" w:rsidRDefault="002B01C8" w:rsidP="002B01C8">
      <w:pPr>
        <w:pStyle w:val="Pa1"/>
        <w:spacing w:before="120" w:after="60" w:line="240" w:lineRule="auto"/>
        <w:jc w:val="both"/>
        <w:rPr>
          <w:rStyle w:val="A5"/>
          <w:rFonts w:ascii="Georgia Pro Semibold" w:hAnsi="Georgia Pro Semibold"/>
          <w:color w:val="000000"/>
          <w:sz w:val="16"/>
          <w:szCs w:val="16"/>
          <w:lang w:val="es-US"/>
        </w:rPr>
      </w:pPr>
      <w:r w:rsidRPr="00B019ED">
        <w:rPr>
          <w:rStyle w:val="A5"/>
          <w:rFonts w:ascii="Georgia Pro Semibold" w:hAnsi="Georgia Pro Semibold"/>
          <w:color w:val="000000"/>
          <w:sz w:val="16"/>
          <w:szCs w:val="16"/>
          <w:lang w:val="es-US"/>
        </w:rPr>
        <w:t>Circunstancias inesperadas</w:t>
      </w:r>
    </w:p>
    <w:p w14:paraId="3E63483D" w14:textId="77777777" w:rsidR="002B01C8" w:rsidRDefault="002B01C8" w:rsidP="002B01C8">
      <w:pPr>
        <w:pStyle w:val="Pa1"/>
        <w:spacing w:before="60" w:after="60" w:line="240" w:lineRule="auto"/>
        <w:jc w:val="both"/>
        <w:rPr>
          <w:rStyle w:val="A5"/>
          <w:rFonts w:ascii="Georgia Pro" w:hAnsi="Georgia Pro"/>
          <w:color w:val="000000"/>
          <w:sz w:val="16"/>
          <w:szCs w:val="16"/>
          <w:lang w:val="es-US"/>
        </w:rPr>
      </w:pPr>
      <w:r w:rsidRPr="00B019ED">
        <w:rPr>
          <w:rStyle w:val="A5"/>
          <w:rFonts w:ascii="Georgia Pro" w:hAnsi="Georgia Pro"/>
          <w:color w:val="000000"/>
          <w:sz w:val="16"/>
          <w:szCs w:val="16"/>
          <w:lang w:val="es-US"/>
        </w:rPr>
        <w:t>Si un miembro del hogar queda desempleado o si el tamaño del hogar aumenta, el hogar debe comunicarse con la escuela. Dichos cambios pueden hacer que los niños del hogar sean elegibles para los beneficios si los ingresos del hogar caen en o por debajo de las pautas de elegibilidad según ingresos actuales adjuntas.</w:t>
      </w:r>
      <w:bookmarkEnd w:id="5"/>
      <w:bookmarkEnd w:id="6"/>
      <w:bookmarkEnd w:id="7"/>
    </w:p>
    <w:p w14:paraId="01D71E23" w14:textId="77777777" w:rsidR="002B01C8" w:rsidRPr="002B4CD9" w:rsidRDefault="002B01C8" w:rsidP="002B01C8">
      <w:pPr>
        <w:pStyle w:val="Default"/>
        <w:rPr>
          <w:sz w:val="10"/>
          <w:szCs w:val="10"/>
          <w:lang w:val="es-US"/>
        </w:rPr>
      </w:pPr>
      <w:r w:rsidRPr="002B4CD9">
        <w:rPr>
          <w:sz w:val="10"/>
          <w:szCs w:val="10"/>
          <w:lang w:val="es-US"/>
        </w:rPr>
        <w:t xml:space="preserve">In </w:t>
      </w:r>
      <w:proofErr w:type="spellStart"/>
      <w:r w:rsidRPr="002B4CD9">
        <w:rPr>
          <w:sz w:val="10"/>
          <w:szCs w:val="10"/>
          <w:lang w:val="es-US"/>
        </w:rPr>
        <w:t>accordance</w:t>
      </w:r>
      <w:proofErr w:type="spellEnd"/>
      <w:r w:rsidRPr="002B4CD9">
        <w:rPr>
          <w:sz w:val="10"/>
          <w:szCs w:val="10"/>
          <w:lang w:val="es-US"/>
        </w:rPr>
        <w:t xml:space="preserve"> </w:t>
      </w:r>
      <w:proofErr w:type="spellStart"/>
      <w:r w:rsidRPr="002B4CD9">
        <w:rPr>
          <w:sz w:val="10"/>
          <w:szCs w:val="10"/>
          <w:lang w:val="es-US"/>
        </w:rPr>
        <w:t>with</w:t>
      </w:r>
      <w:proofErr w:type="spellEnd"/>
      <w:r w:rsidRPr="002B4CD9">
        <w:rPr>
          <w:sz w:val="10"/>
          <w:szCs w:val="10"/>
          <w:lang w:val="es-US"/>
        </w:rPr>
        <w:t xml:space="preserve"> federal civil </w:t>
      </w:r>
      <w:proofErr w:type="spellStart"/>
      <w:r w:rsidRPr="002B4CD9">
        <w:rPr>
          <w:sz w:val="10"/>
          <w:szCs w:val="10"/>
          <w:lang w:val="es-US"/>
        </w:rPr>
        <w:t>rights</w:t>
      </w:r>
      <w:proofErr w:type="spellEnd"/>
      <w:r w:rsidRPr="002B4CD9">
        <w:rPr>
          <w:sz w:val="10"/>
          <w:szCs w:val="10"/>
          <w:lang w:val="es-US"/>
        </w:rPr>
        <w:t xml:space="preserve"> </w:t>
      </w:r>
      <w:proofErr w:type="spellStart"/>
      <w:r w:rsidRPr="002B4CD9">
        <w:rPr>
          <w:sz w:val="10"/>
          <w:szCs w:val="10"/>
          <w:lang w:val="es-US"/>
        </w:rPr>
        <w:t>law</w:t>
      </w:r>
      <w:proofErr w:type="spellEnd"/>
      <w:r w:rsidRPr="002B4CD9">
        <w:rPr>
          <w:sz w:val="10"/>
          <w:szCs w:val="10"/>
          <w:lang w:val="es-US"/>
        </w:rPr>
        <w:t xml:space="preserve"> and U.S. </w:t>
      </w:r>
      <w:proofErr w:type="spellStart"/>
      <w:r w:rsidRPr="002B4CD9">
        <w:rPr>
          <w:sz w:val="10"/>
          <w:szCs w:val="10"/>
          <w:lang w:val="es-US"/>
        </w:rPr>
        <w:t>Department</w:t>
      </w:r>
      <w:proofErr w:type="spellEnd"/>
      <w:r w:rsidRPr="002B4CD9">
        <w:rPr>
          <w:sz w:val="10"/>
          <w:szCs w:val="10"/>
          <w:lang w:val="es-US"/>
        </w:rPr>
        <w:t xml:space="preserv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Agriculture</w:t>
      </w:r>
      <w:proofErr w:type="spellEnd"/>
      <w:r w:rsidRPr="002B4CD9">
        <w:rPr>
          <w:sz w:val="10"/>
          <w:szCs w:val="10"/>
          <w:lang w:val="es-US"/>
        </w:rPr>
        <w:t xml:space="preserve"> (USDA) civil </w:t>
      </w:r>
      <w:proofErr w:type="spellStart"/>
      <w:r w:rsidRPr="002B4CD9">
        <w:rPr>
          <w:sz w:val="10"/>
          <w:szCs w:val="10"/>
          <w:lang w:val="es-US"/>
        </w:rPr>
        <w:t>rights</w:t>
      </w:r>
      <w:proofErr w:type="spellEnd"/>
      <w:r w:rsidRPr="002B4CD9">
        <w:rPr>
          <w:sz w:val="10"/>
          <w:szCs w:val="10"/>
          <w:lang w:val="es-US"/>
        </w:rPr>
        <w:t xml:space="preserve"> </w:t>
      </w:r>
      <w:proofErr w:type="spellStart"/>
      <w:r w:rsidRPr="002B4CD9">
        <w:rPr>
          <w:sz w:val="10"/>
          <w:szCs w:val="10"/>
          <w:lang w:val="es-US"/>
        </w:rPr>
        <w:t>regulations</w:t>
      </w:r>
      <w:proofErr w:type="spellEnd"/>
      <w:r w:rsidRPr="002B4CD9">
        <w:rPr>
          <w:sz w:val="10"/>
          <w:szCs w:val="10"/>
          <w:lang w:val="es-US"/>
        </w:rPr>
        <w:t xml:space="preserve"> and</w:t>
      </w:r>
    </w:p>
    <w:p w14:paraId="34ABCD41" w14:textId="77777777" w:rsidR="002B01C8" w:rsidRPr="002B4CD9" w:rsidRDefault="002B01C8" w:rsidP="002B01C8">
      <w:pPr>
        <w:pStyle w:val="Default"/>
        <w:rPr>
          <w:sz w:val="10"/>
          <w:szCs w:val="10"/>
          <w:lang w:val="es-US"/>
        </w:rPr>
      </w:pPr>
      <w:proofErr w:type="spellStart"/>
      <w:r w:rsidRPr="002B4CD9">
        <w:rPr>
          <w:sz w:val="10"/>
          <w:szCs w:val="10"/>
          <w:lang w:val="es-US"/>
        </w:rPr>
        <w:t>policies</w:t>
      </w:r>
      <w:proofErr w:type="spellEnd"/>
      <w:r w:rsidRPr="002B4CD9">
        <w:rPr>
          <w:sz w:val="10"/>
          <w:szCs w:val="10"/>
          <w:lang w:val="es-US"/>
        </w:rPr>
        <w:t xml:space="preserve">, </w:t>
      </w:r>
      <w:proofErr w:type="spellStart"/>
      <w:r w:rsidRPr="002B4CD9">
        <w:rPr>
          <w:sz w:val="10"/>
          <w:szCs w:val="10"/>
          <w:lang w:val="es-US"/>
        </w:rPr>
        <w:t>this</w:t>
      </w:r>
      <w:proofErr w:type="spellEnd"/>
      <w:r w:rsidRPr="002B4CD9">
        <w:rPr>
          <w:sz w:val="10"/>
          <w:szCs w:val="10"/>
          <w:lang w:val="es-US"/>
        </w:rPr>
        <w:t xml:space="preserve"> </w:t>
      </w:r>
      <w:proofErr w:type="spellStart"/>
      <w:r w:rsidRPr="002B4CD9">
        <w:rPr>
          <w:sz w:val="10"/>
          <w:szCs w:val="10"/>
          <w:lang w:val="es-US"/>
        </w:rPr>
        <w:t>institution</w:t>
      </w:r>
      <w:proofErr w:type="spellEnd"/>
      <w:r w:rsidRPr="002B4CD9">
        <w:rPr>
          <w:sz w:val="10"/>
          <w:szCs w:val="10"/>
          <w:lang w:val="es-US"/>
        </w:rPr>
        <w:t xml:space="preserve"> </w:t>
      </w:r>
      <w:proofErr w:type="spellStart"/>
      <w:r w:rsidRPr="002B4CD9">
        <w:rPr>
          <w:sz w:val="10"/>
          <w:szCs w:val="10"/>
          <w:lang w:val="es-US"/>
        </w:rPr>
        <w:t>is</w:t>
      </w:r>
      <w:proofErr w:type="spellEnd"/>
      <w:r w:rsidRPr="002B4CD9">
        <w:rPr>
          <w:sz w:val="10"/>
          <w:szCs w:val="10"/>
          <w:lang w:val="es-US"/>
        </w:rPr>
        <w:t xml:space="preserve"> </w:t>
      </w:r>
      <w:proofErr w:type="spellStart"/>
      <w:r w:rsidRPr="002B4CD9">
        <w:rPr>
          <w:sz w:val="10"/>
          <w:szCs w:val="10"/>
          <w:lang w:val="es-US"/>
        </w:rPr>
        <w:t>prohibited</w:t>
      </w:r>
      <w:proofErr w:type="spellEnd"/>
      <w:r w:rsidRPr="002B4CD9">
        <w:rPr>
          <w:sz w:val="10"/>
          <w:szCs w:val="10"/>
          <w:lang w:val="es-US"/>
        </w:rPr>
        <w:t xml:space="preserve"> </w:t>
      </w:r>
      <w:proofErr w:type="spellStart"/>
      <w:r w:rsidRPr="002B4CD9">
        <w:rPr>
          <w:sz w:val="10"/>
          <w:szCs w:val="10"/>
          <w:lang w:val="es-US"/>
        </w:rPr>
        <w:t>from</w:t>
      </w:r>
      <w:proofErr w:type="spellEnd"/>
      <w:r w:rsidRPr="002B4CD9">
        <w:rPr>
          <w:sz w:val="10"/>
          <w:szCs w:val="10"/>
          <w:lang w:val="es-US"/>
        </w:rPr>
        <w:t xml:space="preserve"> </w:t>
      </w:r>
      <w:proofErr w:type="spellStart"/>
      <w:r w:rsidRPr="002B4CD9">
        <w:rPr>
          <w:sz w:val="10"/>
          <w:szCs w:val="10"/>
          <w:lang w:val="es-US"/>
        </w:rPr>
        <w:t>discriminating</w:t>
      </w:r>
      <w:proofErr w:type="spellEnd"/>
      <w:r w:rsidRPr="002B4CD9">
        <w:rPr>
          <w:sz w:val="10"/>
          <w:szCs w:val="10"/>
          <w:lang w:val="es-US"/>
        </w:rPr>
        <w:t xml:space="preserve"> </w:t>
      </w:r>
      <w:proofErr w:type="spellStart"/>
      <w:r w:rsidRPr="002B4CD9">
        <w:rPr>
          <w:sz w:val="10"/>
          <w:szCs w:val="10"/>
          <w:lang w:val="es-US"/>
        </w:rPr>
        <w:t>on</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basis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race</w:t>
      </w:r>
      <w:proofErr w:type="spellEnd"/>
      <w:r w:rsidRPr="002B4CD9">
        <w:rPr>
          <w:sz w:val="10"/>
          <w:szCs w:val="10"/>
          <w:lang w:val="es-US"/>
        </w:rPr>
        <w:t xml:space="preserve">, color, </w:t>
      </w:r>
      <w:proofErr w:type="spellStart"/>
      <w:r w:rsidRPr="002B4CD9">
        <w:rPr>
          <w:sz w:val="10"/>
          <w:szCs w:val="10"/>
          <w:lang w:val="es-US"/>
        </w:rPr>
        <w:t>national</w:t>
      </w:r>
      <w:proofErr w:type="spellEnd"/>
      <w:r w:rsidRPr="002B4CD9">
        <w:rPr>
          <w:sz w:val="10"/>
          <w:szCs w:val="10"/>
          <w:lang w:val="es-US"/>
        </w:rPr>
        <w:t xml:space="preserve"> </w:t>
      </w:r>
      <w:proofErr w:type="spellStart"/>
      <w:r w:rsidRPr="002B4CD9">
        <w:rPr>
          <w:sz w:val="10"/>
          <w:szCs w:val="10"/>
          <w:lang w:val="es-US"/>
        </w:rPr>
        <w:t>origin</w:t>
      </w:r>
      <w:proofErr w:type="spellEnd"/>
      <w:r w:rsidRPr="002B4CD9">
        <w:rPr>
          <w:sz w:val="10"/>
          <w:szCs w:val="10"/>
          <w:lang w:val="es-US"/>
        </w:rPr>
        <w:t>, sex (</w:t>
      </w:r>
      <w:proofErr w:type="spellStart"/>
      <w:r w:rsidRPr="002B4CD9">
        <w:rPr>
          <w:sz w:val="10"/>
          <w:szCs w:val="10"/>
          <w:lang w:val="es-US"/>
        </w:rPr>
        <w:t>including</w:t>
      </w:r>
      <w:proofErr w:type="spellEnd"/>
    </w:p>
    <w:p w14:paraId="3DEDF45B" w14:textId="77777777" w:rsidR="002B01C8" w:rsidRPr="002B4CD9" w:rsidRDefault="002B01C8" w:rsidP="002B01C8">
      <w:pPr>
        <w:pStyle w:val="Default"/>
        <w:rPr>
          <w:sz w:val="10"/>
          <w:szCs w:val="10"/>
          <w:lang w:val="es-US"/>
        </w:rPr>
      </w:pPr>
      <w:proofErr w:type="spellStart"/>
      <w:r w:rsidRPr="002B4CD9">
        <w:rPr>
          <w:sz w:val="10"/>
          <w:szCs w:val="10"/>
          <w:lang w:val="es-US"/>
        </w:rPr>
        <w:t>gender</w:t>
      </w:r>
      <w:proofErr w:type="spellEnd"/>
      <w:r w:rsidRPr="002B4CD9">
        <w:rPr>
          <w:sz w:val="10"/>
          <w:szCs w:val="10"/>
          <w:lang w:val="es-US"/>
        </w:rPr>
        <w:t xml:space="preserve"> </w:t>
      </w:r>
      <w:proofErr w:type="spellStart"/>
      <w:r w:rsidRPr="002B4CD9">
        <w:rPr>
          <w:sz w:val="10"/>
          <w:szCs w:val="10"/>
          <w:lang w:val="es-US"/>
        </w:rPr>
        <w:t>identity</w:t>
      </w:r>
      <w:proofErr w:type="spellEnd"/>
      <w:r w:rsidRPr="002B4CD9">
        <w:rPr>
          <w:sz w:val="10"/>
          <w:szCs w:val="10"/>
          <w:lang w:val="es-US"/>
        </w:rPr>
        <w:t xml:space="preserve"> and sexual </w:t>
      </w:r>
      <w:proofErr w:type="spellStart"/>
      <w:r w:rsidRPr="002B4CD9">
        <w:rPr>
          <w:sz w:val="10"/>
          <w:szCs w:val="10"/>
          <w:lang w:val="es-US"/>
        </w:rPr>
        <w:t>orientation</w:t>
      </w:r>
      <w:proofErr w:type="spellEnd"/>
      <w:r w:rsidRPr="002B4CD9">
        <w:rPr>
          <w:sz w:val="10"/>
          <w:szCs w:val="10"/>
          <w:lang w:val="es-US"/>
        </w:rPr>
        <w:t xml:space="preserve">), </w:t>
      </w:r>
      <w:proofErr w:type="spellStart"/>
      <w:r w:rsidRPr="002B4CD9">
        <w:rPr>
          <w:sz w:val="10"/>
          <w:szCs w:val="10"/>
          <w:lang w:val="es-US"/>
        </w:rPr>
        <w:t>disability</w:t>
      </w:r>
      <w:proofErr w:type="spellEnd"/>
      <w:r w:rsidRPr="002B4CD9">
        <w:rPr>
          <w:sz w:val="10"/>
          <w:szCs w:val="10"/>
          <w:lang w:val="es-US"/>
        </w:rPr>
        <w:t xml:space="preserve">, </w:t>
      </w:r>
      <w:proofErr w:type="spellStart"/>
      <w:r w:rsidRPr="002B4CD9">
        <w:rPr>
          <w:sz w:val="10"/>
          <w:szCs w:val="10"/>
          <w:lang w:val="es-US"/>
        </w:rPr>
        <w:t>age</w:t>
      </w:r>
      <w:proofErr w:type="spellEnd"/>
      <w:r w:rsidRPr="002B4CD9">
        <w:rPr>
          <w:sz w:val="10"/>
          <w:szCs w:val="10"/>
          <w:lang w:val="es-US"/>
        </w:rPr>
        <w:t xml:space="preserve">,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reprisal</w:t>
      </w:r>
      <w:proofErr w:type="spellEnd"/>
      <w:r w:rsidRPr="002B4CD9">
        <w:rPr>
          <w:sz w:val="10"/>
          <w:szCs w:val="10"/>
          <w:lang w:val="es-US"/>
        </w:rPr>
        <w:t xml:space="preserve">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retaliation</w:t>
      </w:r>
      <w:proofErr w:type="spellEnd"/>
      <w:r w:rsidRPr="002B4CD9">
        <w:rPr>
          <w:sz w:val="10"/>
          <w:szCs w:val="10"/>
          <w:lang w:val="es-US"/>
        </w:rPr>
        <w:t xml:space="preserve"> </w:t>
      </w:r>
      <w:proofErr w:type="spellStart"/>
      <w:r w:rsidRPr="002B4CD9">
        <w:rPr>
          <w:sz w:val="10"/>
          <w:szCs w:val="10"/>
          <w:lang w:val="es-US"/>
        </w:rPr>
        <w:t>for</w:t>
      </w:r>
      <w:proofErr w:type="spellEnd"/>
      <w:r w:rsidRPr="002B4CD9">
        <w:rPr>
          <w:sz w:val="10"/>
          <w:szCs w:val="10"/>
          <w:lang w:val="es-US"/>
        </w:rPr>
        <w:t xml:space="preserve"> prior civil </w:t>
      </w:r>
      <w:proofErr w:type="spellStart"/>
      <w:r w:rsidRPr="002B4CD9">
        <w:rPr>
          <w:sz w:val="10"/>
          <w:szCs w:val="10"/>
          <w:lang w:val="es-US"/>
        </w:rPr>
        <w:t>rights</w:t>
      </w:r>
      <w:proofErr w:type="spellEnd"/>
      <w:r w:rsidRPr="002B4CD9">
        <w:rPr>
          <w:sz w:val="10"/>
          <w:szCs w:val="10"/>
          <w:lang w:val="es-US"/>
        </w:rPr>
        <w:t xml:space="preserve"> </w:t>
      </w:r>
      <w:proofErr w:type="spellStart"/>
      <w:r w:rsidRPr="002B4CD9">
        <w:rPr>
          <w:sz w:val="10"/>
          <w:szCs w:val="10"/>
          <w:lang w:val="es-US"/>
        </w:rPr>
        <w:t>activity</w:t>
      </w:r>
      <w:proofErr w:type="spellEnd"/>
      <w:r w:rsidRPr="002B4CD9">
        <w:rPr>
          <w:sz w:val="10"/>
          <w:szCs w:val="10"/>
          <w:lang w:val="es-US"/>
        </w:rPr>
        <w:t>.</w:t>
      </w:r>
    </w:p>
    <w:p w14:paraId="6CC42B4F" w14:textId="77777777" w:rsidR="002B01C8" w:rsidRPr="002B4CD9" w:rsidRDefault="002B01C8" w:rsidP="002B01C8">
      <w:pPr>
        <w:pStyle w:val="Default"/>
        <w:rPr>
          <w:sz w:val="10"/>
          <w:szCs w:val="10"/>
          <w:lang w:val="es-US"/>
        </w:rPr>
      </w:pPr>
      <w:proofErr w:type="spellStart"/>
      <w:r w:rsidRPr="002B4CD9">
        <w:rPr>
          <w:sz w:val="10"/>
          <w:szCs w:val="10"/>
          <w:lang w:val="es-US"/>
        </w:rPr>
        <w:t>Program</w:t>
      </w:r>
      <w:proofErr w:type="spellEnd"/>
      <w:r w:rsidRPr="002B4CD9">
        <w:rPr>
          <w:sz w:val="10"/>
          <w:szCs w:val="10"/>
          <w:lang w:val="es-US"/>
        </w:rPr>
        <w:t xml:space="preserve"> </w:t>
      </w:r>
      <w:proofErr w:type="spellStart"/>
      <w:r w:rsidRPr="002B4CD9">
        <w:rPr>
          <w:sz w:val="10"/>
          <w:szCs w:val="10"/>
          <w:lang w:val="es-US"/>
        </w:rPr>
        <w:t>information</w:t>
      </w:r>
      <w:proofErr w:type="spellEnd"/>
      <w:r w:rsidRPr="002B4CD9">
        <w:rPr>
          <w:sz w:val="10"/>
          <w:szCs w:val="10"/>
          <w:lang w:val="es-US"/>
        </w:rPr>
        <w:t xml:space="preserve"> </w:t>
      </w:r>
      <w:proofErr w:type="spellStart"/>
      <w:r w:rsidRPr="002B4CD9">
        <w:rPr>
          <w:sz w:val="10"/>
          <w:szCs w:val="10"/>
          <w:lang w:val="es-US"/>
        </w:rPr>
        <w:t>may</w:t>
      </w:r>
      <w:proofErr w:type="spellEnd"/>
      <w:r w:rsidRPr="002B4CD9">
        <w:rPr>
          <w:sz w:val="10"/>
          <w:szCs w:val="10"/>
          <w:lang w:val="es-US"/>
        </w:rPr>
        <w:t xml:space="preserve"> be </w:t>
      </w:r>
      <w:proofErr w:type="spellStart"/>
      <w:r w:rsidRPr="002B4CD9">
        <w:rPr>
          <w:sz w:val="10"/>
          <w:szCs w:val="10"/>
          <w:lang w:val="es-US"/>
        </w:rPr>
        <w:t>made</w:t>
      </w:r>
      <w:proofErr w:type="spellEnd"/>
      <w:r w:rsidRPr="002B4CD9">
        <w:rPr>
          <w:sz w:val="10"/>
          <w:szCs w:val="10"/>
          <w:lang w:val="es-US"/>
        </w:rPr>
        <w:t xml:space="preserve"> </w:t>
      </w:r>
      <w:proofErr w:type="spellStart"/>
      <w:r w:rsidRPr="002B4CD9">
        <w:rPr>
          <w:sz w:val="10"/>
          <w:szCs w:val="10"/>
          <w:lang w:val="es-US"/>
        </w:rPr>
        <w:t>available</w:t>
      </w:r>
      <w:proofErr w:type="spellEnd"/>
      <w:r w:rsidRPr="002B4CD9">
        <w:rPr>
          <w:sz w:val="10"/>
          <w:szCs w:val="10"/>
          <w:lang w:val="es-US"/>
        </w:rPr>
        <w:t xml:space="preserve"> in </w:t>
      </w:r>
      <w:proofErr w:type="spellStart"/>
      <w:r w:rsidRPr="002B4CD9">
        <w:rPr>
          <w:sz w:val="10"/>
          <w:szCs w:val="10"/>
          <w:lang w:val="es-US"/>
        </w:rPr>
        <w:t>languages</w:t>
      </w:r>
      <w:proofErr w:type="spellEnd"/>
      <w:r w:rsidRPr="002B4CD9">
        <w:rPr>
          <w:sz w:val="10"/>
          <w:szCs w:val="10"/>
          <w:lang w:val="es-US"/>
        </w:rPr>
        <w:t xml:space="preserve"> </w:t>
      </w:r>
      <w:proofErr w:type="spellStart"/>
      <w:r w:rsidRPr="002B4CD9">
        <w:rPr>
          <w:sz w:val="10"/>
          <w:szCs w:val="10"/>
          <w:lang w:val="es-US"/>
        </w:rPr>
        <w:t>other</w:t>
      </w:r>
      <w:proofErr w:type="spellEnd"/>
      <w:r w:rsidRPr="002B4CD9">
        <w:rPr>
          <w:sz w:val="10"/>
          <w:szCs w:val="10"/>
          <w:lang w:val="es-US"/>
        </w:rPr>
        <w:t xml:space="preserve"> </w:t>
      </w:r>
      <w:proofErr w:type="spellStart"/>
      <w:r w:rsidRPr="002B4CD9">
        <w:rPr>
          <w:sz w:val="10"/>
          <w:szCs w:val="10"/>
          <w:lang w:val="es-US"/>
        </w:rPr>
        <w:t>than</w:t>
      </w:r>
      <w:proofErr w:type="spellEnd"/>
      <w:r w:rsidRPr="002B4CD9">
        <w:rPr>
          <w:sz w:val="10"/>
          <w:szCs w:val="10"/>
          <w:lang w:val="es-US"/>
        </w:rPr>
        <w:t xml:space="preserve"> English. </w:t>
      </w:r>
      <w:proofErr w:type="spellStart"/>
      <w:r w:rsidRPr="002B4CD9">
        <w:rPr>
          <w:sz w:val="10"/>
          <w:szCs w:val="10"/>
          <w:lang w:val="es-US"/>
        </w:rPr>
        <w:t>Persons</w:t>
      </w:r>
      <w:proofErr w:type="spellEnd"/>
      <w:r w:rsidRPr="002B4CD9">
        <w:rPr>
          <w:sz w:val="10"/>
          <w:szCs w:val="10"/>
          <w:lang w:val="es-US"/>
        </w:rPr>
        <w:t xml:space="preserve"> </w:t>
      </w:r>
      <w:proofErr w:type="spellStart"/>
      <w:r w:rsidRPr="002B4CD9">
        <w:rPr>
          <w:sz w:val="10"/>
          <w:szCs w:val="10"/>
          <w:lang w:val="es-US"/>
        </w:rPr>
        <w:t>with</w:t>
      </w:r>
      <w:proofErr w:type="spellEnd"/>
      <w:r w:rsidRPr="002B4CD9">
        <w:rPr>
          <w:sz w:val="10"/>
          <w:szCs w:val="10"/>
          <w:lang w:val="es-US"/>
        </w:rPr>
        <w:t xml:space="preserve"> </w:t>
      </w:r>
      <w:proofErr w:type="spellStart"/>
      <w:r w:rsidRPr="002B4CD9">
        <w:rPr>
          <w:sz w:val="10"/>
          <w:szCs w:val="10"/>
          <w:lang w:val="es-US"/>
        </w:rPr>
        <w:t>disabilities</w:t>
      </w:r>
      <w:proofErr w:type="spellEnd"/>
      <w:r w:rsidRPr="002B4CD9">
        <w:rPr>
          <w:sz w:val="10"/>
          <w:szCs w:val="10"/>
          <w:lang w:val="es-US"/>
        </w:rPr>
        <w:t xml:space="preserve"> </w:t>
      </w:r>
      <w:proofErr w:type="spellStart"/>
      <w:r w:rsidRPr="002B4CD9">
        <w:rPr>
          <w:sz w:val="10"/>
          <w:szCs w:val="10"/>
          <w:lang w:val="es-US"/>
        </w:rPr>
        <w:t>who</w:t>
      </w:r>
      <w:proofErr w:type="spellEnd"/>
      <w:r w:rsidRPr="002B4CD9">
        <w:rPr>
          <w:sz w:val="10"/>
          <w:szCs w:val="10"/>
          <w:lang w:val="es-US"/>
        </w:rPr>
        <w:t xml:space="preserve"> </w:t>
      </w:r>
      <w:proofErr w:type="spellStart"/>
      <w:r w:rsidRPr="002B4CD9">
        <w:rPr>
          <w:sz w:val="10"/>
          <w:szCs w:val="10"/>
          <w:lang w:val="es-US"/>
        </w:rPr>
        <w:t>require</w:t>
      </w:r>
      <w:proofErr w:type="spellEnd"/>
    </w:p>
    <w:p w14:paraId="3CBE7740" w14:textId="77777777" w:rsidR="002B01C8" w:rsidRPr="002B4CD9" w:rsidRDefault="002B01C8" w:rsidP="002B01C8">
      <w:pPr>
        <w:pStyle w:val="Default"/>
        <w:rPr>
          <w:sz w:val="10"/>
          <w:szCs w:val="10"/>
          <w:lang w:val="es-US"/>
        </w:rPr>
      </w:pPr>
      <w:r w:rsidRPr="002B4CD9">
        <w:rPr>
          <w:sz w:val="10"/>
          <w:szCs w:val="10"/>
          <w:lang w:val="es-US"/>
        </w:rPr>
        <w:t xml:space="preserve">alternative </w:t>
      </w:r>
      <w:proofErr w:type="spellStart"/>
      <w:r w:rsidRPr="002B4CD9">
        <w:rPr>
          <w:sz w:val="10"/>
          <w:szCs w:val="10"/>
          <w:lang w:val="es-US"/>
        </w:rPr>
        <w:t>means</w:t>
      </w:r>
      <w:proofErr w:type="spellEnd"/>
      <w:r w:rsidRPr="002B4CD9">
        <w:rPr>
          <w:sz w:val="10"/>
          <w:szCs w:val="10"/>
          <w:lang w:val="es-US"/>
        </w:rPr>
        <w:t xml:space="preserv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communication</w:t>
      </w:r>
      <w:proofErr w:type="spellEnd"/>
      <w:r w:rsidRPr="002B4CD9">
        <w:rPr>
          <w:sz w:val="10"/>
          <w:szCs w:val="10"/>
          <w:lang w:val="es-US"/>
        </w:rPr>
        <w:t xml:space="preserve"> </w:t>
      </w:r>
      <w:proofErr w:type="spellStart"/>
      <w:r w:rsidRPr="002B4CD9">
        <w:rPr>
          <w:sz w:val="10"/>
          <w:szCs w:val="10"/>
          <w:lang w:val="es-US"/>
        </w:rPr>
        <w:t>to</w:t>
      </w:r>
      <w:proofErr w:type="spellEnd"/>
      <w:r w:rsidRPr="002B4CD9">
        <w:rPr>
          <w:sz w:val="10"/>
          <w:szCs w:val="10"/>
          <w:lang w:val="es-US"/>
        </w:rPr>
        <w:t xml:space="preserve"> </w:t>
      </w:r>
      <w:proofErr w:type="spellStart"/>
      <w:r w:rsidRPr="002B4CD9">
        <w:rPr>
          <w:sz w:val="10"/>
          <w:szCs w:val="10"/>
          <w:lang w:val="es-US"/>
        </w:rPr>
        <w:t>obtain</w:t>
      </w:r>
      <w:proofErr w:type="spellEnd"/>
      <w:r w:rsidRPr="002B4CD9">
        <w:rPr>
          <w:sz w:val="10"/>
          <w:szCs w:val="10"/>
          <w:lang w:val="es-US"/>
        </w:rPr>
        <w:t xml:space="preserve"> </w:t>
      </w:r>
      <w:proofErr w:type="spellStart"/>
      <w:r w:rsidRPr="002B4CD9">
        <w:rPr>
          <w:sz w:val="10"/>
          <w:szCs w:val="10"/>
          <w:lang w:val="es-US"/>
        </w:rPr>
        <w:t>program</w:t>
      </w:r>
      <w:proofErr w:type="spellEnd"/>
      <w:r w:rsidRPr="002B4CD9">
        <w:rPr>
          <w:sz w:val="10"/>
          <w:szCs w:val="10"/>
          <w:lang w:val="es-US"/>
        </w:rPr>
        <w:t xml:space="preserve"> </w:t>
      </w:r>
      <w:proofErr w:type="spellStart"/>
      <w:r w:rsidRPr="002B4CD9">
        <w:rPr>
          <w:sz w:val="10"/>
          <w:szCs w:val="10"/>
          <w:lang w:val="es-US"/>
        </w:rPr>
        <w:t>information</w:t>
      </w:r>
      <w:proofErr w:type="spellEnd"/>
      <w:r w:rsidRPr="002B4CD9">
        <w:rPr>
          <w:sz w:val="10"/>
          <w:szCs w:val="10"/>
          <w:lang w:val="es-US"/>
        </w:rPr>
        <w:t xml:space="preserve"> (</w:t>
      </w:r>
      <w:proofErr w:type="spellStart"/>
      <w:r w:rsidRPr="002B4CD9">
        <w:rPr>
          <w:sz w:val="10"/>
          <w:szCs w:val="10"/>
          <w:lang w:val="es-US"/>
        </w:rPr>
        <w:t>e.g</w:t>
      </w:r>
      <w:proofErr w:type="spellEnd"/>
      <w:r w:rsidRPr="002B4CD9">
        <w:rPr>
          <w:sz w:val="10"/>
          <w:szCs w:val="10"/>
          <w:lang w:val="es-US"/>
        </w:rPr>
        <w:t xml:space="preserve">., Braille, </w:t>
      </w:r>
      <w:proofErr w:type="spellStart"/>
      <w:r w:rsidRPr="002B4CD9">
        <w:rPr>
          <w:sz w:val="10"/>
          <w:szCs w:val="10"/>
          <w:lang w:val="es-US"/>
        </w:rPr>
        <w:t>large</w:t>
      </w:r>
      <w:proofErr w:type="spellEnd"/>
      <w:r w:rsidRPr="002B4CD9">
        <w:rPr>
          <w:sz w:val="10"/>
          <w:szCs w:val="10"/>
          <w:lang w:val="es-US"/>
        </w:rPr>
        <w:t xml:space="preserve"> </w:t>
      </w:r>
      <w:proofErr w:type="spellStart"/>
      <w:r w:rsidRPr="002B4CD9">
        <w:rPr>
          <w:sz w:val="10"/>
          <w:szCs w:val="10"/>
          <w:lang w:val="es-US"/>
        </w:rPr>
        <w:t>print</w:t>
      </w:r>
      <w:proofErr w:type="spellEnd"/>
      <w:r w:rsidRPr="002B4CD9">
        <w:rPr>
          <w:sz w:val="10"/>
          <w:szCs w:val="10"/>
          <w:lang w:val="es-US"/>
        </w:rPr>
        <w:t xml:space="preserve">, </w:t>
      </w:r>
      <w:proofErr w:type="spellStart"/>
      <w:r w:rsidRPr="002B4CD9">
        <w:rPr>
          <w:sz w:val="10"/>
          <w:szCs w:val="10"/>
          <w:lang w:val="es-US"/>
        </w:rPr>
        <w:t>audiotape</w:t>
      </w:r>
      <w:proofErr w:type="spellEnd"/>
      <w:r w:rsidRPr="002B4CD9">
        <w:rPr>
          <w:sz w:val="10"/>
          <w:szCs w:val="10"/>
          <w:lang w:val="es-US"/>
        </w:rPr>
        <w:t xml:space="preserve">, American </w:t>
      </w:r>
      <w:proofErr w:type="spellStart"/>
      <w:r w:rsidRPr="002B4CD9">
        <w:rPr>
          <w:sz w:val="10"/>
          <w:szCs w:val="10"/>
          <w:lang w:val="es-US"/>
        </w:rPr>
        <w:t>Sign</w:t>
      </w:r>
      <w:proofErr w:type="spellEnd"/>
    </w:p>
    <w:p w14:paraId="71F1AE56" w14:textId="77777777" w:rsidR="002B01C8" w:rsidRPr="002B4CD9" w:rsidRDefault="002B01C8" w:rsidP="002B01C8">
      <w:pPr>
        <w:pStyle w:val="Default"/>
        <w:rPr>
          <w:sz w:val="10"/>
          <w:szCs w:val="10"/>
          <w:lang w:val="es-US"/>
        </w:rPr>
      </w:pPr>
      <w:proofErr w:type="spellStart"/>
      <w:r w:rsidRPr="002B4CD9">
        <w:rPr>
          <w:sz w:val="10"/>
          <w:szCs w:val="10"/>
          <w:lang w:val="es-US"/>
        </w:rPr>
        <w:t>Language</w:t>
      </w:r>
      <w:proofErr w:type="spellEnd"/>
      <w:r w:rsidRPr="002B4CD9">
        <w:rPr>
          <w:sz w:val="10"/>
          <w:szCs w:val="10"/>
          <w:lang w:val="es-US"/>
        </w:rPr>
        <w:t xml:space="preserve">), </w:t>
      </w:r>
      <w:proofErr w:type="spellStart"/>
      <w:r w:rsidRPr="002B4CD9">
        <w:rPr>
          <w:sz w:val="10"/>
          <w:szCs w:val="10"/>
          <w:lang w:val="es-US"/>
        </w:rPr>
        <w:t>should</w:t>
      </w:r>
      <w:proofErr w:type="spellEnd"/>
      <w:r w:rsidRPr="002B4CD9">
        <w:rPr>
          <w:sz w:val="10"/>
          <w:szCs w:val="10"/>
          <w:lang w:val="es-US"/>
        </w:rPr>
        <w:t xml:space="preserve"> </w:t>
      </w:r>
      <w:proofErr w:type="spellStart"/>
      <w:r w:rsidRPr="002B4CD9">
        <w:rPr>
          <w:sz w:val="10"/>
          <w:szCs w:val="10"/>
          <w:lang w:val="es-US"/>
        </w:rPr>
        <w:t>contact</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responsible</w:t>
      </w:r>
      <w:proofErr w:type="spellEnd"/>
      <w:r w:rsidRPr="002B4CD9">
        <w:rPr>
          <w:sz w:val="10"/>
          <w:szCs w:val="10"/>
          <w:lang w:val="es-US"/>
        </w:rPr>
        <w:t xml:space="preserve"> </w:t>
      </w:r>
      <w:proofErr w:type="spellStart"/>
      <w:r w:rsidRPr="002B4CD9">
        <w:rPr>
          <w:sz w:val="10"/>
          <w:szCs w:val="10"/>
          <w:lang w:val="es-US"/>
        </w:rPr>
        <w:t>state</w:t>
      </w:r>
      <w:proofErr w:type="spellEnd"/>
      <w:r w:rsidRPr="002B4CD9">
        <w:rPr>
          <w:sz w:val="10"/>
          <w:szCs w:val="10"/>
          <w:lang w:val="es-US"/>
        </w:rPr>
        <w:t xml:space="preserve"> </w:t>
      </w:r>
      <w:proofErr w:type="spellStart"/>
      <w:r w:rsidRPr="002B4CD9">
        <w:rPr>
          <w:sz w:val="10"/>
          <w:szCs w:val="10"/>
          <w:lang w:val="es-US"/>
        </w:rPr>
        <w:t>or</w:t>
      </w:r>
      <w:proofErr w:type="spellEnd"/>
      <w:r w:rsidRPr="002B4CD9">
        <w:rPr>
          <w:sz w:val="10"/>
          <w:szCs w:val="10"/>
          <w:lang w:val="es-US"/>
        </w:rPr>
        <w:t xml:space="preserve"> local </w:t>
      </w:r>
      <w:proofErr w:type="spellStart"/>
      <w:r w:rsidRPr="002B4CD9">
        <w:rPr>
          <w:sz w:val="10"/>
          <w:szCs w:val="10"/>
          <w:lang w:val="es-US"/>
        </w:rPr>
        <w:t>agency</w:t>
      </w:r>
      <w:proofErr w:type="spellEnd"/>
      <w:r w:rsidRPr="002B4CD9">
        <w:rPr>
          <w:sz w:val="10"/>
          <w:szCs w:val="10"/>
          <w:lang w:val="es-US"/>
        </w:rPr>
        <w:t xml:space="preserve"> </w:t>
      </w:r>
      <w:proofErr w:type="spellStart"/>
      <w:r w:rsidRPr="002B4CD9">
        <w:rPr>
          <w:sz w:val="10"/>
          <w:szCs w:val="10"/>
          <w:lang w:val="es-US"/>
        </w:rPr>
        <w:t>that</w:t>
      </w:r>
      <w:proofErr w:type="spellEnd"/>
      <w:r w:rsidRPr="002B4CD9">
        <w:rPr>
          <w:sz w:val="10"/>
          <w:szCs w:val="10"/>
          <w:lang w:val="es-US"/>
        </w:rPr>
        <w:t xml:space="preserve"> </w:t>
      </w:r>
      <w:proofErr w:type="spellStart"/>
      <w:r w:rsidRPr="002B4CD9">
        <w:rPr>
          <w:sz w:val="10"/>
          <w:szCs w:val="10"/>
          <w:lang w:val="es-US"/>
        </w:rPr>
        <w:t>administers</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program</w:t>
      </w:r>
      <w:proofErr w:type="spellEnd"/>
      <w:r w:rsidRPr="002B4CD9">
        <w:rPr>
          <w:sz w:val="10"/>
          <w:szCs w:val="10"/>
          <w:lang w:val="es-US"/>
        </w:rPr>
        <w:t xml:space="preserve">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USDA’s</w:t>
      </w:r>
      <w:proofErr w:type="spellEnd"/>
      <w:r w:rsidRPr="002B4CD9">
        <w:rPr>
          <w:sz w:val="10"/>
          <w:szCs w:val="10"/>
          <w:lang w:val="es-US"/>
        </w:rPr>
        <w:t xml:space="preserve"> TARGET</w:t>
      </w:r>
    </w:p>
    <w:p w14:paraId="5FB9FC25" w14:textId="77777777" w:rsidR="002B01C8" w:rsidRPr="002B4CD9" w:rsidRDefault="002B01C8" w:rsidP="002B01C8">
      <w:pPr>
        <w:pStyle w:val="Default"/>
        <w:rPr>
          <w:sz w:val="10"/>
          <w:szCs w:val="10"/>
          <w:lang w:val="es-US"/>
        </w:rPr>
      </w:pPr>
      <w:r w:rsidRPr="002B4CD9">
        <w:rPr>
          <w:sz w:val="10"/>
          <w:szCs w:val="10"/>
          <w:lang w:val="es-US"/>
        </w:rPr>
        <w:t>Center at (202) 720-2600 (</w:t>
      </w:r>
      <w:proofErr w:type="spellStart"/>
      <w:r w:rsidRPr="002B4CD9">
        <w:rPr>
          <w:sz w:val="10"/>
          <w:szCs w:val="10"/>
          <w:lang w:val="es-US"/>
        </w:rPr>
        <w:t>voice</w:t>
      </w:r>
      <w:proofErr w:type="spellEnd"/>
      <w:r w:rsidRPr="002B4CD9">
        <w:rPr>
          <w:sz w:val="10"/>
          <w:szCs w:val="10"/>
          <w:lang w:val="es-US"/>
        </w:rPr>
        <w:t xml:space="preserve"> and TTY)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contact</w:t>
      </w:r>
      <w:proofErr w:type="spellEnd"/>
      <w:r w:rsidRPr="002B4CD9">
        <w:rPr>
          <w:sz w:val="10"/>
          <w:szCs w:val="10"/>
          <w:lang w:val="es-US"/>
        </w:rPr>
        <w:t xml:space="preserve"> USDA </w:t>
      </w:r>
      <w:proofErr w:type="spellStart"/>
      <w:r w:rsidRPr="002B4CD9">
        <w:rPr>
          <w:sz w:val="10"/>
          <w:szCs w:val="10"/>
          <w:lang w:val="es-US"/>
        </w:rPr>
        <w:t>through</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Federal </w:t>
      </w:r>
      <w:proofErr w:type="spellStart"/>
      <w:r w:rsidRPr="002B4CD9">
        <w:rPr>
          <w:sz w:val="10"/>
          <w:szCs w:val="10"/>
          <w:lang w:val="es-US"/>
        </w:rPr>
        <w:t>Relay</w:t>
      </w:r>
      <w:proofErr w:type="spellEnd"/>
      <w:r w:rsidRPr="002B4CD9">
        <w:rPr>
          <w:sz w:val="10"/>
          <w:szCs w:val="10"/>
          <w:lang w:val="es-US"/>
        </w:rPr>
        <w:t xml:space="preserve"> </w:t>
      </w:r>
      <w:proofErr w:type="spellStart"/>
      <w:r w:rsidRPr="002B4CD9">
        <w:rPr>
          <w:sz w:val="10"/>
          <w:szCs w:val="10"/>
          <w:lang w:val="es-US"/>
        </w:rPr>
        <w:t>Service</w:t>
      </w:r>
      <w:proofErr w:type="spellEnd"/>
      <w:r w:rsidRPr="002B4CD9">
        <w:rPr>
          <w:sz w:val="10"/>
          <w:szCs w:val="10"/>
          <w:lang w:val="es-US"/>
        </w:rPr>
        <w:t xml:space="preserve"> at (800) 877-8339.</w:t>
      </w:r>
    </w:p>
    <w:p w14:paraId="7D0B0EA6" w14:textId="77777777" w:rsidR="002B01C8" w:rsidRPr="002B4CD9" w:rsidRDefault="002B01C8" w:rsidP="002B01C8">
      <w:pPr>
        <w:pStyle w:val="Default"/>
        <w:rPr>
          <w:sz w:val="10"/>
          <w:szCs w:val="10"/>
          <w:lang w:val="es-US"/>
        </w:rPr>
      </w:pPr>
      <w:proofErr w:type="spellStart"/>
      <w:r w:rsidRPr="002B4CD9">
        <w:rPr>
          <w:sz w:val="10"/>
          <w:szCs w:val="10"/>
          <w:lang w:val="es-US"/>
        </w:rPr>
        <w:t>To</w:t>
      </w:r>
      <w:proofErr w:type="spellEnd"/>
      <w:r w:rsidRPr="002B4CD9">
        <w:rPr>
          <w:sz w:val="10"/>
          <w:szCs w:val="10"/>
          <w:lang w:val="es-US"/>
        </w:rPr>
        <w:t xml:space="preserve"> file a </w:t>
      </w:r>
      <w:proofErr w:type="spellStart"/>
      <w:r w:rsidRPr="002B4CD9">
        <w:rPr>
          <w:sz w:val="10"/>
          <w:szCs w:val="10"/>
          <w:lang w:val="es-US"/>
        </w:rPr>
        <w:t>program</w:t>
      </w:r>
      <w:proofErr w:type="spellEnd"/>
      <w:r w:rsidRPr="002B4CD9">
        <w:rPr>
          <w:sz w:val="10"/>
          <w:szCs w:val="10"/>
          <w:lang w:val="es-US"/>
        </w:rPr>
        <w:t xml:space="preserve"> </w:t>
      </w:r>
      <w:proofErr w:type="spellStart"/>
      <w:r w:rsidRPr="002B4CD9">
        <w:rPr>
          <w:sz w:val="10"/>
          <w:szCs w:val="10"/>
          <w:lang w:val="es-US"/>
        </w:rPr>
        <w:t>discrimination</w:t>
      </w:r>
      <w:proofErr w:type="spellEnd"/>
      <w:r w:rsidRPr="002B4CD9">
        <w:rPr>
          <w:sz w:val="10"/>
          <w:szCs w:val="10"/>
          <w:lang w:val="es-US"/>
        </w:rPr>
        <w:t xml:space="preserve"> </w:t>
      </w:r>
      <w:proofErr w:type="spellStart"/>
      <w:r w:rsidRPr="002B4CD9">
        <w:rPr>
          <w:sz w:val="10"/>
          <w:szCs w:val="10"/>
          <w:lang w:val="es-US"/>
        </w:rPr>
        <w:t>complaint</w:t>
      </w:r>
      <w:proofErr w:type="spellEnd"/>
      <w:r w:rsidRPr="002B4CD9">
        <w:rPr>
          <w:sz w:val="10"/>
          <w:szCs w:val="10"/>
          <w:lang w:val="es-US"/>
        </w:rPr>
        <w:t xml:space="preserve">, a </w:t>
      </w:r>
      <w:proofErr w:type="spellStart"/>
      <w:r w:rsidRPr="002B4CD9">
        <w:rPr>
          <w:sz w:val="10"/>
          <w:szCs w:val="10"/>
          <w:lang w:val="es-US"/>
        </w:rPr>
        <w:t>Complainant</w:t>
      </w:r>
      <w:proofErr w:type="spellEnd"/>
      <w:r w:rsidRPr="002B4CD9">
        <w:rPr>
          <w:sz w:val="10"/>
          <w:szCs w:val="10"/>
          <w:lang w:val="es-US"/>
        </w:rPr>
        <w:t xml:space="preserve"> </w:t>
      </w:r>
      <w:proofErr w:type="spellStart"/>
      <w:r w:rsidRPr="002B4CD9">
        <w:rPr>
          <w:sz w:val="10"/>
          <w:szCs w:val="10"/>
          <w:lang w:val="es-US"/>
        </w:rPr>
        <w:t>should</w:t>
      </w:r>
      <w:proofErr w:type="spellEnd"/>
      <w:r w:rsidRPr="002B4CD9">
        <w:rPr>
          <w:sz w:val="10"/>
          <w:szCs w:val="10"/>
          <w:lang w:val="es-US"/>
        </w:rPr>
        <w:t xml:space="preserve"> complete a </w:t>
      </w:r>
      <w:proofErr w:type="spellStart"/>
      <w:r w:rsidRPr="002B4CD9">
        <w:rPr>
          <w:sz w:val="10"/>
          <w:szCs w:val="10"/>
          <w:lang w:val="es-US"/>
        </w:rPr>
        <w:t>Form</w:t>
      </w:r>
      <w:proofErr w:type="spellEnd"/>
      <w:r w:rsidRPr="002B4CD9">
        <w:rPr>
          <w:sz w:val="10"/>
          <w:szCs w:val="10"/>
          <w:lang w:val="es-US"/>
        </w:rPr>
        <w:t xml:space="preserve"> AD3027, USDA </w:t>
      </w:r>
      <w:proofErr w:type="spellStart"/>
      <w:r w:rsidRPr="002B4CD9">
        <w:rPr>
          <w:sz w:val="10"/>
          <w:szCs w:val="10"/>
          <w:lang w:val="es-US"/>
        </w:rPr>
        <w:t>Program</w:t>
      </w:r>
      <w:proofErr w:type="spellEnd"/>
    </w:p>
    <w:p w14:paraId="2C3DF622" w14:textId="77777777" w:rsidR="002B01C8" w:rsidRPr="002B4CD9" w:rsidRDefault="002B01C8" w:rsidP="002B01C8">
      <w:pPr>
        <w:pStyle w:val="Default"/>
        <w:rPr>
          <w:sz w:val="10"/>
          <w:szCs w:val="10"/>
          <w:lang w:val="es-US"/>
        </w:rPr>
      </w:pPr>
      <w:proofErr w:type="spellStart"/>
      <w:r w:rsidRPr="002B4CD9">
        <w:rPr>
          <w:sz w:val="10"/>
          <w:szCs w:val="10"/>
          <w:lang w:val="es-US"/>
        </w:rPr>
        <w:t>Discrimination</w:t>
      </w:r>
      <w:proofErr w:type="spellEnd"/>
      <w:r w:rsidRPr="002B4CD9">
        <w:rPr>
          <w:sz w:val="10"/>
          <w:szCs w:val="10"/>
          <w:lang w:val="es-US"/>
        </w:rPr>
        <w:t xml:space="preserve"> </w:t>
      </w:r>
      <w:proofErr w:type="spellStart"/>
      <w:r w:rsidRPr="002B4CD9">
        <w:rPr>
          <w:sz w:val="10"/>
          <w:szCs w:val="10"/>
          <w:lang w:val="es-US"/>
        </w:rPr>
        <w:t>Complaint</w:t>
      </w:r>
      <w:proofErr w:type="spellEnd"/>
      <w:r w:rsidRPr="002B4CD9">
        <w:rPr>
          <w:sz w:val="10"/>
          <w:szCs w:val="10"/>
          <w:lang w:val="es-US"/>
        </w:rPr>
        <w:t xml:space="preserve"> </w:t>
      </w:r>
      <w:proofErr w:type="spellStart"/>
      <w:r w:rsidRPr="002B4CD9">
        <w:rPr>
          <w:sz w:val="10"/>
          <w:szCs w:val="10"/>
          <w:lang w:val="es-US"/>
        </w:rPr>
        <w:t>Form</w:t>
      </w:r>
      <w:proofErr w:type="spellEnd"/>
      <w:r w:rsidRPr="002B4CD9">
        <w:rPr>
          <w:sz w:val="10"/>
          <w:szCs w:val="10"/>
          <w:lang w:val="es-US"/>
        </w:rPr>
        <w:t xml:space="preserve"> </w:t>
      </w:r>
      <w:proofErr w:type="spellStart"/>
      <w:r w:rsidRPr="002B4CD9">
        <w:rPr>
          <w:sz w:val="10"/>
          <w:szCs w:val="10"/>
          <w:lang w:val="es-US"/>
        </w:rPr>
        <w:t>which</w:t>
      </w:r>
      <w:proofErr w:type="spellEnd"/>
      <w:r w:rsidRPr="002B4CD9">
        <w:rPr>
          <w:sz w:val="10"/>
          <w:szCs w:val="10"/>
          <w:lang w:val="es-US"/>
        </w:rPr>
        <w:t xml:space="preserve"> can be </w:t>
      </w:r>
      <w:proofErr w:type="spellStart"/>
      <w:r w:rsidRPr="002B4CD9">
        <w:rPr>
          <w:sz w:val="10"/>
          <w:szCs w:val="10"/>
          <w:lang w:val="es-US"/>
        </w:rPr>
        <w:t>obtained</w:t>
      </w:r>
      <w:proofErr w:type="spellEnd"/>
      <w:r w:rsidRPr="002B4CD9">
        <w:rPr>
          <w:sz w:val="10"/>
          <w:szCs w:val="10"/>
          <w:lang w:val="es-US"/>
        </w:rPr>
        <w:t xml:space="preserve"> online at:</w:t>
      </w:r>
    </w:p>
    <w:p w14:paraId="60184BB1" w14:textId="77777777" w:rsidR="002B01C8" w:rsidRPr="002B4CD9" w:rsidRDefault="002B01C8" w:rsidP="002B01C8">
      <w:pPr>
        <w:pStyle w:val="Default"/>
        <w:rPr>
          <w:sz w:val="10"/>
          <w:szCs w:val="10"/>
          <w:lang w:val="es-US"/>
        </w:rPr>
      </w:pPr>
      <w:r w:rsidRPr="002B4CD9">
        <w:rPr>
          <w:sz w:val="10"/>
          <w:szCs w:val="10"/>
          <w:lang w:val="es-US"/>
        </w:rPr>
        <w:t>https://www.usda.gov/sites/default/files/documents/USDA-OASCR%20P-ComplaintForm-0508-0002-508-11-28-</w:t>
      </w:r>
    </w:p>
    <w:p w14:paraId="1F1CC13C" w14:textId="77777777" w:rsidR="002B01C8" w:rsidRPr="002B4CD9" w:rsidRDefault="002B01C8" w:rsidP="002B01C8">
      <w:pPr>
        <w:pStyle w:val="Default"/>
        <w:rPr>
          <w:sz w:val="10"/>
          <w:szCs w:val="10"/>
          <w:lang w:val="es-US"/>
        </w:rPr>
      </w:pPr>
      <w:r w:rsidRPr="002B4CD9">
        <w:rPr>
          <w:sz w:val="10"/>
          <w:szCs w:val="10"/>
          <w:lang w:val="es-US"/>
        </w:rPr>
        <w:t xml:space="preserve">17Fax2Mail.pdf, </w:t>
      </w:r>
      <w:proofErr w:type="spellStart"/>
      <w:r w:rsidRPr="002B4CD9">
        <w:rPr>
          <w:sz w:val="10"/>
          <w:szCs w:val="10"/>
          <w:lang w:val="es-US"/>
        </w:rPr>
        <w:t>from</w:t>
      </w:r>
      <w:proofErr w:type="spellEnd"/>
      <w:r w:rsidRPr="002B4CD9">
        <w:rPr>
          <w:sz w:val="10"/>
          <w:szCs w:val="10"/>
          <w:lang w:val="es-US"/>
        </w:rPr>
        <w:t xml:space="preserve"> </w:t>
      </w:r>
      <w:proofErr w:type="spellStart"/>
      <w:r w:rsidRPr="002B4CD9">
        <w:rPr>
          <w:sz w:val="10"/>
          <w:szCs w:val="10"/>
          <w:lang w:val="es-US"/>
        </w:rPr>
        <w:t>any</w:t>
      </w:r>
      <w:proofErr w:type="spellEnd"/>
      <w:r w:rsidRPr="002B4CD9">
        <w:rPr>
          <w:sz w:val="10"/>
          <w:szCs w:val="10"/>
          <w:lang w:val="es-US"/>
        </w:rPr>
        <w:t xml:space="preserve"> USDA office, </w:t>
      </w:r>
      <w:proofErr w:type="spellStart"/>
      <w:r w:rsidRPr="002B4CD9">
        <w:rPr>
          <w:sz w:val="10"/>
          <w:szCs w:val="10"/>
          <w:lang w:val="es-US"/>
        </w:rPr>
        <w:t>by</w:t>
      </w:r>
      <w:proofErr w:type="spellEnd"/>
      <w:r w:rsidRPr="002B4CD9">
        <w:rPr>
          <w:sz w:val="10"/>
          <w:szCs w:val="10"/>
          <w:lang w:val="es-US"/>
        </w:rPr>
        <w:t xml:space="preserve"> </w:t>
      </w:r>
      <w:proofErr w:type="spellStart"/>
      <w:r w:rsidRPr="002B4CD9">
        <w:rPr>
          <w:sz w:val="10"/>
          <w:szCs w:val="10"/>
          <w:lang w:val="es-US"/>
        </w:rPr>
        <w:t>calling</w:t>
      </w:r>
      <w:proofErr w:type="spellEnd"/>
      <w:r w:rsidRPr="002B4CD9">
        <w:rPr>
          <w:sz w:val="10"/>
          <w:szCs w:val="10"/>
          <w:lang w:val="es-US"/>
        </w:rPr>
        <w:t xml:space="preserve"> (866) 632-9992,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by</w:t>
      </w:r>
      <w:proofErr w:type="spellEnd"/>
      <w:r w:rsidRPr="002B4CD9">
        <w:rPr>
          <w:sz w:val="10"/>
          <w:szCs w:val="10"/>
          <w:lang w:val="es-US"/>
        </w:rPr>
        <w:t xml:space="preserve"> </w:t>
      </w:r>
      <w:proofErr w:type="spellStart"/>
      <w:r w:rsidRPr="002B4CD9">
        <w:rPr>
          <w:sz w:val="10"/>
          <w:szCs w:val="10"/>
          <w:lang w:val="es-US"/>
        </w:rPr>
        <w:t>writing</w:t>
      </w:r>
      <w:proofErr w:type="spellEnd"/>
      <w:r w:rsidRPr="002B4CD9">
        <w:rPr>
          <w:sz w:val="10"/>
          <w:szCs w:val="10"/>
          <w:lang w:val="es-US"/>
        </w:rPr>
        <w:t xml:space="preserve"> a </w:t>
      </w:r>
      <w:proofErr w:type="spellStart"/>
      <w:r w:rsidRPr="002B4CD9">
        <w:rPr>
          <w:sz w:val="10"/>
          <w:szCs w:val="10"/>
          <w:lang w:val="es-US"/>
        </w:rPr>
        <w:t>letter</w:t>
      </w:r>
      <w:proofErr w:type="spellEnd"/>
      <w:r w:rsidRPr="002B4CD9">
        <w:rPr>
          <w:sz w:val="10"/>
          <w:szCs w:val="10"/>
          <w:lang w:val="es-US"/>
        </w:rPr>
        <w:t xml:space="preserve"> </w:t>
      </w:r>
      <w:proofErr w:type="spellStart"/>
      <w:r w:rsidRPr="002B4CD9">
        <w:rPr>
          <w:sz w:val="10"/>
          <w:szCs w:val="10"/>
          <w:lang w:val="es-US"/>
        </w:rPr>
        <w:t>addressed</w:t>
      </w:r>
      <w:proofErr w:type="spellEnd"/>
      <w:r w:rsidRPr="002B4CD9">
        <w:rPr>
          <w:sz w:val="10"/>
          <w:szCs w:val="10"/>
          <w:lang w:val="es-US"/>
        </w:rPr>
        <w:t xml:space="preserve"> </w:t>
      </w:r>
      <w:proofErr w:type="spellStart"/>
      <w:r w:rsidRPr="002B4CD9">
        <w:rPr>
          <w:sz w:val="10"/>
          <w:szCs w:val="10"/>
          <w:lang w:val="es-US"/>
        </w:rPr>
        <w:t>to</w:t>
      </w:r>
      <w:proofErr w:type="spellEnd"/>
      <w:r w:rsidRPr="002B4CD9">
        <w:rPr>
          <w:sz w:val="10"/>
          <w:szCs w:val="10"/>
          <w:lang w:val="es-US"/>
        </w:rPr>
        <w:t xml:space="preserve"> USDA.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letter</w:t>
      </w:r>
      <w:proofErr w:type="spellEnd"/>
    </w:p>
    <w:p w14:paraId="2D2DDEE8" w14:textId="77777777" w:rsidR="002B01C8" w:rsidRPr="002B4CD9" w:rsidRDefault="002B01C8" w:rsidP="002B01C8">
      <w:pPr>
        <w:pStyle w:val="Default"/>
        <w:rPr>
          <w:sz w:val="10"/>
          <w:szCs w:val="10"/>
          <w:lang w:val="es-US"/>
        </w:rPr>
      </w:pPr>
      <w:proofErr w:type="spellStart"/>
      <w:r w:rsidRPr="002B4CD9">
        <w:rPr>
          <w:sz w:val="10"/>
          <w:szCs w:val="10"/>
          <w:lang w:val="es-US"/>
        </w:rPr>
        <w:t>must</w:t>
      </w:r>
      <w:proofErr w:type="spellEnd"/>
      <w:r w:rsidRPr="002B4CD9">
        <w:rPr>
          <w:sz w:val="10"/>
          <w:szCs w:val="10"/>
          <w:lang w:val="es-US"/>
        </w:rPr>
        <w:t xml:space="preserve"> </w:t>
      </w:r>
      <w:proofErr w:type="spellStart"/>
      <w:r w:rsidRPr="002B4CD9">
        <w:rPr>
          <w:sz w:val="10"/>
          <w:szCs w:val="10"/>
          <w:lang w:val="es-US"/>
        </w:rPr>
        <w:t>contain</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complainant’s</w:t>
      </w:r>
      <w:proofErr w:type="spellEnd"/>
      <w:r w:rsidRPr="002B4CD9">
        <w:rPr>
          <w:sz w:val="10"/>
          <w:szCs w:val="10"/>
          <w:lang w:val="es-US"/>
        </w:rPr>
        <w:t xml:space="preserve"> </w:t>
      </w:r>
      <w:proofErr w:type="spellStart"/>
      <w:r w:rsidRPr="002B4CD9">
        <w:rPr>
          <w:sz w:val="10"/>
          <w:szCs w:val="10"/>
          <w:lang w:val="es-US"/>
        </w:rPr>
        <w:t>name</w:t>
      </w:r>
      <w:proofErr w:type="spellEnd"/>
      <w:r w:rsidRPr="002B4CD9">
        <w:rPr>
          <w:sz w:val="10"/>
          <w:szCs w:val="10"/>
          <w:lang w:val="es-US"/>
        </w:rPr>
        <w:t xml:space="preserve">, </w:t>
      </w:r>
      <w:proofErr w:type="spellStart"/>
      <w:r w:rsidRPr="002B4CD9">
        <w:rPr>
          <w:sz w:val="10"/>
          <w:szCs w:val="10"/>
          <w:lang w:val="es-US"/>
        </w:rPr>
        <w:t>address</w:t>
      </w:r>
      <w:proofErr w:type="spellEnd"/>
      <w:r w:rsidRPr="002B4CD9">
        <w:rPr>
          <w:sz w:val="10"/>
          <w:szCs w:val="10"/>
          <w:lang w:val="es-US"/>
        </w:rPr>
        <w:t xml:space="preserve">, </w:t>
      </w:r>
      <w:proofErr w:type="spellStart"/>
      <w:r w:rsidRPr="002B4CD9">
        <w:rPr>
          <w:sz w:val="10"/>
          <w:szCs w:val="10"/>
          <w:lang w:val="es-US"/>
        </w:rPr>
        <w:t>telephone</w:t>
      </w:r>
      <w:proofErr w:type="spellEnd"/>
      <w:r w:rsidRPr="002B4CD9">
        <w:rPr>
          <w:sz w:val="10"/>
          <w:szCs w:val="10"/>
          <w:lang w:val="es-US"/>
        </w:rPr>
        <w:t xml:space="preserve"> </w:t>
      </w:r>
      <w:proofErr w:type="spellStart"/>
      <w:r w:rsidRPr="002B4CD9">
        <w:rPr>
          <w:sz w:val="10"/>
          <w:szCs w:val="10"/>
          <w:lang w:val="es-US"/>
        </w:rPr>
        <w:t>number</w:t>
      </w:r>
      <w:proofErr w:type="spellEnd"/>
      <w:r w:rsidRPr="002B4CD9">
        <w:rPr>
          <w:sz w:val="10"/>
          <w:szCs w:val="10"/>
          <w:lang w:val="es-US"/>
        </w:rPr>
        <w:t xml:space="preserve">, and a </w:t>
      </w:r>
      <w:proofErr w:type="spellStart"/>
      <w:r w:rsidRPr="002B4CD9">
        <w:rPr>
          <w:sz w:val="10"/>
          <w:szCs w:val="10"/>
          <w:lang w:val="es-US"/>
        </w:rPr>
        <w:t>written</w:t>
      </w:r>
      <w:proofErr w:type="spellEnd"/>
      <w:r w:rsidRPr="002B4CD9">
        <w:rPr>
          <w:sz w:val="10"/>
          <w:szCs w:val="10"/>
          <w:lang w:val="es-US"/>
        </w:rPr>
        <w:t xml:space="preserve"> </w:t>
      </w:r>
      <w:proofErr w:type="spellStart"/>
      <w:r w:rsidRPr="002B4CD9">
        <w:rPr>
          <w:sz w:val="10"/>
          <w:szCs w:val="10"/>
          <w:lang w:val="es-US"/>
        </w:rPr>
        <w:t>description</w:t>
      </w:r>
      <w:proofErr w:type="spellEnd"/>
      <w:r w:rsidRPr="002B4CD9">
        <w:rPr>
          <w:sz w:val="10"/>
          <w:szCs w:val="10"/>
          <w:lang w:val="es-US"/>
        </w:rPr>
        <w:t xml:space="preserv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alleged</w:t>
      </w:r>
      <w:proofErr w:type="spellEnd"/>
    </w:p>
    <w:p w14:paraId="53CD4864" w14:textId="77777777" w:rsidR="002B01C8" w:rsidRPr="002B4CD9" w:rsidRDefault="002B01C8" w:rsidP="002B01C8">
      <w:pPr>
        <w:pStyle w:val="Default"/>
        <w:rPr>
          <w:sz w:val="10"/>
          <w:szCs w:val="10"/>
          <w:lang w:val="es-US"/>
        </w:rPr>
      </w:pPr>
      <w:proofErr w:type="spellStart"/>
      <w:r w:rsidRPr="002B4CD9">
        <w:rPr>
          <w:sz w:val="10"/>
          <w:szCs w:val="10"/>
          <w:lang w:val="es-US"/>
        </w:rPr>
        <w:t>discriminatory</w:t>
      </w:r>
      <w:proofErr w:type="spellEnd"/>
      <w:r w:rsidRPr="002B4CD9">
        <w:rPr>
          <w:sz w:val="10"/>
          <w:szCs w:val="10"/>
          <w:lang w:val="es-US"/>
        </w:rPr>
        <w:t xml:space="preserve"> </w:t>
      </w:r>
      <w:proofErr w:type="spellStart"/>
      <w:r w:rsidRPr="002B4CD9">
        <w:rPr>
          <w:sz w:val="10"/>
          <w:szCs w:val="10"/>
          <w:lang w:val="es-US"/>
        </w:rPr>
        <w:t>action</w:t>
      </w:r>
      <w:proofErr w:type="spellEnd"/>
      <w:r w:rsidRPr="002B4CD9">
        <w:rPr>
          <w:sz w:val="10"/>
          <w:szCs w:val="10"/>
          <w:lang w:val="es-US"/>
        </w:rPr>
        <w:t xml:space="preserve"> in </w:t>
      </w:r>
      <w:proofErr w:type="spellStart"/>
      <w:r w:rsidRPr="002B4CD9">
        <w:rPr>
          <w:sz w:val="10"/>
          <w:szCs w:val="10"/>
          <w:lang w:val="es-US"/>
        </w:rPr>
        <w:t>sufficient</w:t>
      </w:r>
      <w:proofErr w:type="spellEnd"/>
      <w:r w:rsidRPr="002B4CD9">
        <w:rPr>
          <w:sz w:val="10"/>
          <w:szCs w:val="10"/>
          <w:lang w:val="es-US"/>
        </w:rPr>
        <w:t xml:space="preserve"> </w:t>
      </w:r>
      <w:proofErr w:type="spellStart"/>
      <w:r w:rsidRPr="002B4CD9">
        <w:rPr>
          <w:sz w:val="10"/>
          <w:szCs w:val="10"/>
          <w:lang w:val="es-US"/>
        </w:rPr>
        <w:t>detail</w:t>
      </w:r>
      <w:proofErr w:type="spellEnd"/>
      <w:r w:rsidRPr="002B4CD9">
        <w:rPr>
          <w:sz w:val="10"/>
          <w:szCs w:val="10"/>
          <w:lang w:val="es-US"/>
        </w:rPr>
        <w:t xml:space="preserve"> </w:t>
      </w:r>
      <w:proofErr w:type="spellStart"/>
      <w:r w:rsidRPr="002B4CD9">
        <w:rPr>
          <w:sz w:val="10"/>
          <w:szCs w:val="10"/>
          <w:lang w:val="es-US"/>
        </w:rPr>
        <w:t>to</w:t>
      </w:r>
      <w:proofErr w:type="spellEnd"/>
      <w:r w:rsidRPr="002B4CD9">
        <w:rPr>
          <w:sz w:val="10"/>
          <w:szCs w:val="10"/>
          <w:lang w:val="es-US"/>
        </w:rPr>
        <w:t xml:space="preserve"> </w:t>
      </w:r>
      <w:proofErr w:type="spellStart"/>
      <w:r w:rsidRPr="002B4CD9">
        <w:rPr>
          <w:sz w:val="10"/>
          <w:szCs w:val="10"/>
          <w:lang w:val="es-US"/>
        </w:rPr>
        <w:t>inform</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Assistant</w:t>
      </w:r>
      <w:proofErr w:type="spellEnd"/>
      <w:r w:rsidRPr="002B4CD9">
        <w:rPr>
          <w:sz w:val="10"/>
          <w:szCs w:val="10"/>
          <w:lang w:val="es-US"/>
        </w:rPr>
        <w:t xml:space="preserve"> </w:t>
      </w:r>
      <w:proofErr w:type="spellStart"/>
      <w:r w:rsidRPr="002B4CD9">
        <w:rPr>
          <w:sz w:val="10"/>
          <w:szCs w:val="10"/>
          <w:lang w:val="es-US"/>
        </w:rPr>
        <w:t>Secretary</w:t>
      </w:r>
      <w:proofErr w:type="spellEnd"/>
      <w:r w:rsidRPr="002B4CD9">
        <w:rPr>
          <w:sz w:val="10"/>
          <w:szCs w:val="10"/>
          <w:lang w:val="es-US"/>
        </w:rPr>
        <w:t xml:space="preserve"> </w:t>
      </w:r>
      <w:proofErr w:type="spellStart"/>
      <w:r w:rsidRPr="002B4CD9">
        <w:rPr>
          <w:sz w:val="10"/>
          <w:szCs w:val="10"/>
          <w:lang w:val="es-US"/>
        </w:rPr>
        <w:t>for</w:t>
      </w:r>
      <w:proofErr w:type="spellEnd"/>
      <w:r w:rsidRPr="002B4CD9">
        <w:rPr>
          <w:sz w:val="10"/>
          <w:szCs w:val="10"/>
          <w:lang w:val="es-US"/>
        </w:rPr>
        <w:t xml:space="preserve"> Civil </w:t>
      </w:r>
      <w:proofErr w:type="spellStart"/>
      <w:r w:rsidRPr="002B4CD9">
        <w:rPr>
          <w:sz w:val="10"/>
          <w:szCs w:val="10"/>
          <w:lang w:val="es-US"/>
        </w:rPr>
        <w:t>Rights</w:t>
      </w:r>
      <w:proofErr w:type="spellEnd"/>
      <w:r w:rsidRPr="002B4CD9">
        <w:rPr>
          <w:sz w:val="10"/>
          <w:szCs w:val="10"/>
          <w:lang w:val="es-US"/>
        </w:rPr>
        <w:t xml:space="preserve"> (ASCR) </w:t>
      </w:r>
      <w:proofErr w:type="spellStart"/>
      <w:r w:rsidRPr="002B4CD9">
        <w:rPr>
          <w:sz w:val="10"/>
          <w:szCs w:val="10"/>
          <w:lang w:val="es-US"/>
        </w:rPr>
        <w:t>about</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nature</w:t>
      </w:r>
      <w:proofErr w:type="spellEnd"/>
      <w:r w:rsidRPr="002B4CD9">
        <w:rPr>
          <w:sz w:val="10"/>
          <w:szCs w:val="10"/>
          <w:lang w:val="es-US"/>
        </w:rPr>
        <w:t xml:space="preserve"> and</w:t>
      </w:r>
    </w:p>
    <w:p w14:paraId="055F0391" w14:textId="77777777" w:rsidR="002B01C8" w:rsidRPr="002B4CD9" w:rsidRDefault="002B01C8" w:rsidP="002B01C8">
      <w:pPr>
        <w:pStyle w:val="Default"/>
        <w:rPr>
          <w:sz w:val="10"/>
          <w:szCs w:val="10"/>
          <w:lang w:val="es-US"/>
        </w:rPr>
      </w:pPr>
      <w:r w:rsidRPr="002B4CD9">
        <w:rPr>
          <w:sz w:val="10"/>
          <w:szCs w:val="10"/>
          <w:lang w:val="es-US"/>
        </w:rPr>
        <w:t xml:space="preserve">date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an</w:t>
      </w:r>
      <w:proofErr w:type="spellEnd"/>
      <w:r w:rsidRPr="002B4CD9">
        <w:rPr>
          <w:sz w:val="10"/>
          <w:szCs w:val="10"/>
          <w:lang w:val="es-US"/>
        </w:rPr>
        <w:t xml:space="preserve"> </w:t>
      </w:r>
      <w:proofErr w:type="spellStart"/>
      <w:r w:rsidRPr="002B4CD9">
        <w:rPr>
          <w:sz w:val="10"/>
          <w:szCs w:val="10"/>
          <w:lang w:val="es-US"/>
        </w:rPr>
        <w:t>alleged</w:t>
      </w:r>
      <w:proofErr w:type="spellEnd"/>
      <w:r w:rsidRPr="002B4CD9">
        <w:rPr>
          <w:sz w:val="10"/>
          <w:szCs w:val="10"/>
          <w:lang w:val="es-US"/>
        </w:rPr>
        <w:t xml:space="preserve"> civil </w:t>
      </w:r>
      <w:proofErr w:type="spellStart"/>
      <w:r w:rsidRPr="002B4CD9">
        <w:rPr>
          <w:sz w:val="10"/>
          <w:szCs w:val="10"/>
          <w:lang w:val="es-US"/>
        </w:rPr>
        <w:t>rights</w:t>
      </w:r>
      <w:proofErr w:type="spellEnd"/>
      <w:r w:rsidRPr="002B4CD9">
        <w:rPr>
          <w:sz w:val="10"/>
          <w:szCs w:val="10"/>
          <w:lang w:val="es-US"/>
        </w:rPr>
        <w:t xml:space="preserve"> </w:t>
      </w:r>
      <w:proofErr w:type="spellStart"/>
      <w:r w:rsidRPr="002B4CD9">
        <w:rPr>
          <w:sz w:val="10"/>
          <w:szCs w:val="10"/>
          <w:lang w:val="es-US"/>
        </w:rPr>
        <w:t>violation</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completed</w:t>
      </w:r>
      <w:proofErr w:type="spellEnd"/>
      <w:r w:rsidRPr="002B4CD9">
        <w:rPr>
          <w:sz w:val="10"/>
          <w:szCs w:val="10"/>
          <w:lang w:val="es-US"/>
        </w:rPr>
        <w:t xml:space="preserve"> AD-3027 </w:t>
      </w:r>
      <w:proofErr w:type="spellStart"/>
      <w:r w:rsidRPr="002B4CD9">
        <w:rPr>
          <w:sz w:val="10"/>
          <w:szCs w:val="10"/>
          <w:lang w:val="es-US"/>
        </w:rPr>
        <w:t>form</w:t>
      </w:r>
      <w:proofErr w:type="spellEnd"/>
      <w:r w:rsidRPr="002B4CD9">
        <w:rPr>
          <w:sz w:val="10"/>
          <w:szCs w:val="10"/>
          <w:lang w:val="es-US"/>
        </w:rPr>
        <w:t xml:space="preserve"> </w:t>
      </w:r>
      <w:proofErr w:type="spellStart"/>
      <w:r w:rsidRPr="002B4CD9">
        <w:rPr>
          <w:sz w:val="10"/>
          <w:szCs w:val="10"/>
          <w:lang w:val="es-US"/>
        </w:rPr>
        <w:t>or</w:t>
      </w:r>
      <w:proofErr w:type="spellEnd"/>
      <w:r w:rsidRPr="002B4CD9">
        <w:rPr>
          <w:sz w:val="10"/>
          <w:szCs w:val="10"/>
          <w:lang w:val="es-US"/>
        </w:rPr>
        <w:t xml:space="preserve"> </w:t>
      </w:r>
      <w:proofErr w:type="spellStart"/>
      <w:r w:rsidRPr="002B4CD9">
        <w:rPr>
          <w:sz w:val="10"/>
          <w:szCs w:val="10"/>
          <w:lang w:val="es-US"/>
        </w:rPr>
        <w:t>letter</w:t>
      </w:r>
      <w:proofErr w:type="spellEnd"/>
      <w:r w:rsidRPr="002B4CD9">
        <w:rPr>
          <w:sz w:val="10"/>
          <w:szCs w:val="10"/>
          <w:lang w:val="es-US"/>
        </w:rPr>
        <w:t xml:space="preserve"> </w:t>
      </w:r>
      <w:proofErr w:type="spellStart"/>
      <w:r w:rsidRPr="002B4CD9">
        <w:rPr>
          <w:sz w:val="10"/>
          <w:szCs w:val="10"/>
          <w:lang w:val="es-US"/>
        </w:rPr>
        <w:t>must</w:t>
      </w:r>
      <w:proofErr w:type="spellEnd"/>
      <w:r w:rsidRPr="002B4CD9">
        <w:rPr>
          <w:sz w:val="10"/>
          <w:szCs w:val="10"/>
          <w:lang w:val="es-US"/>
        </w:rPr>
        <w:t xml:space="preserve"> be </w:t>
      </w:r>
      <w:proofErr w:type="spellStart"/>
      <w:r w:rsidRPr="002B4CD9">
        <w:rPr>
          <w:sz w:val="10"/>
          <w:szCs w:val="10"/>
          <w:lang w:val="es-US"/>
        </w:rPr>
        <w:t>submitted</w:t>
      </w:r>
      <w:proofErr w:type="spellEnd"/>
      <w:r w:rsidRPr="002B4CD9">
        <w:rPr>
          <w:sz w:val="10"/>
          <w:szCs w:val="10"/>
          <w:lang w:val="es-US"/>
        </w:rPr>
        <w:t xml:space="preserve"> </w:t>
      </w:r>
      <w:proofErr w:type="spellStart"/>
      <w:r w:rsidRPr="002B4CD9">
        <w:rPr>
          <w:sz w:val="10"/>
          <w:szCs w:val="10"/>
          <w:lang w:val="es-US"/>
        </w:rPr>
        <w:t>to</w:t>
      </w:r>
      <w:proofErr w:type="spellEnd"/>
      <w:r w:rsidRPr="002B4CD9">
        <w:rPr>
          <w:sz w:val="10"/>
          <w:szCs w:val="10"/>
          <w:lang w:val="es-US"/>
        </w:rPr>
        <w:t xml:space="preserve"> USDA </w:t>
      </w:r>
      <w:proofErr w:type="spellStart"/>
      <w:r w:rsidRPr="002B4CD9">
        <w:rPr>
          <w:sz w:val="10"/>
          <w:szCs w:val="10"/>
          <w:lang w:val="es-US"/>
        </w:rPr>
        <w:t>by</w:t>
      </w:r>
      <w:proofErr w:type="spellEnd"/>
      <w:r w:rsidRPr="002B4CD9">
        <w:rPr>
          <w:sz w:val="10"/>
          <w:szCs w:val="10"/>
          <w:lang w:val="es-US"/>
        </w:rPr>
        <w:t>:</w:t>
      </w:r>
    </w:p>
    <w:p w14:paraId="29187FFC" w14:textId="77777777" w:rsidR="002B01C8" w:rsidRPr="002B4CD9" w:rsidRDefault="002B01C8" w:rsidP="002B01C8">
      <w:pPr>
        <w:pStyle w:val="Default"/>
        <w:rPr>
          <w:sz w:val="10"/>
          <w:szCs w:val="10"/>
          <w:lang w:val="es-US"/>
        </w:rPr>
      </w:pPr>
      <w:r w:rsidRPr="002B4CD9">
        <w:rPr>
          <w:sz w:val="10"/>
          <w:szCs w:val="10"/>
          <w:lang w:val="es-US"/>
        </w:rPr>
        <w:t xml:space="preserve">(1) mail: U.S. </w:t>
      </w:r>
      <w:proofErr w:type="spellStart"/>
      <w:r w:rsidRPr="002B4CD9">
        <w:rPr>
          <w:sz w:val="10"/>
          <w:szCs w:val="10"/>
          <w:lang w:val="es-US"/>
        </w:rPr>
        <w:t>Department</w:t>
      </w:r>
      <w:proofErr w:type="spellEnd"/>
      <w:r w:rsidRPr="002B4CD9">
        <w:rPr>
          <w:sz w:val="10"/>
          <w:szCs w:val="10"/>
          <w:lang w:val="es-US"/>
        </w:rPr>
        <w:t xml:space="preserv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Agriculture</w:t>
      </w:r>
      <w:proofErr w:type="spellEnd"/>
      <w:r w:rsidRPr="002B4CD9">
        <w:rPr>
          <w:sz w:val="10"/>
          <w:szCs w:val="10"/>
          <w:lang w:val="es-US"/>
        </w:rPr>
        <w:t xml:space="preserve"> Office </w:t>
      </w:r>
      <w:proofErr w:type="spellStart"/>
      <w:r w:rsidRPr="002B4CD9">
        <w:rPr>
          <w:sz w:val="10"/>
          <w:szCs w:val="10"/>
          <w:lang w:val="es-US"/>
        </w:rPr>
        <w:t>of</w:t>
      </w:r>
      <w:proofErr w:type="spellEnd"/>
      <w:r w:rsidRPr="002B4CD9">
        <w:rPr>
          <w:sz w:val="10"/>
          <w:szCs w:val="10"/>
          <w:lang w:val="es-US"/>
        </w:rPr>
        <w:t xml:space="preserve"> </w:t>
      </w:r>
      <w:proofErr w:type="spellStart"/>
      <w:r w:rsidRPr="002B4CD9">
        <w:rPr>
          <w:sz w:val="10"/>
          <w:szCs w:val="10"/>
          <w:lang w:val="es-US"/>
        </w:rPr>
        <w:t>the</w:t>
      </w:r>
      <w:proofErr w:type="spellEnd"/>
      <w:r w:rsidRPr="002B4CD9">
        <w:rPr>
          <w:sz w:val="10"/>
          <w:szCs w:val="10"/>
          <w:lang w:val="es-US"/>
        </w:rPr>
        <w:t xml:space="preserve"> </w:t>
      </w:r>
      <w:proofErr w:type="spellStart"/>
      <w:r w:rsidRPr="002B4CD9">
        <w:rPr>
          <w:sz w:val="10"/>
          <w:szCs w:val="10"/>
          <w:lang w:val="es-US"/>
        </w:rPr>
        <w:t>Assistant</w:t>
      </w:r>
      <w:proofErr w:type="spellEnd"/>
      <w:r w:rsidRPr="002B4CD9">
        <w:rPr>
          <w:sz w:val="10"/>
          <w:szCs w:val="10"/>
          <w:lang w:val="es-US"/>
        </w:rPr>
        <w:t xml:space="preserve"> </w:t>
      </w:r>
      <w:proofErr w:type="spellStart"/>
      <w:r w:rsidRPr="002B4CD9">
        <w:rPr>
          <w:sz w:val="10"/>
          <w:szCs w:val="10"/>
          <w:lang w:val="es-US"/>
        </w:rPr>
        <w:t>Secretary</w:t>
      </w:r>
      <w:proofErr w:type="spellEnd"/>
      <w:r w:rsidRPr="002B4CD9">
        <w:rPr>
          <w:sz w:val="10"/>
          <w:szCs w:val="10"/>
          <w:lang w:val="es-US"/>
        </w:rPr>
        <w:t xml:space="preserve"> </w:t>
      </w:r>
      <w:proofErr w:type="spellStart"/>
      <w:r w:rsidRPr="002B4CD9">
        <w:rPr>
          <w:sz w:val="10"/>
          <w:szCs w:val="10"/>
          <w:lang w:val="es-US"/>
        </w:rPr>
        <w:t>for</w:t>
      </w:r>
      <w:proofErr w:type="spellEnd"/>
      <w:r w:rsidRPr="002B4CD9">
        <w:rPr>
          <w:sz w:val="10"/>
          <w:szCs w:val="10"/>
          <w:lang w:val="es-US"/>
        </w:rPr>
        <w:t xml:space="preserve"> Civil </w:t>
      </w:r>
      <w:proofErr w:type="spellStart"/>
      <w:r w:rsidRPr="002B4CD9">
        <w:rPr>
          <w:sz w:val="10"/>
          <w:szCs w:val="10"/>
          <w:lang w:val="es-US"/>
        </w:rPr>
        <w:t>Rights</w:t>
      </w:r>
      <w:proofErr w:type="spellEnd"/>
      <w:r w:rsidRPr="002B4CD9">
        <w:rPr>
          <w:sz w:val="10"/>
          <w:szCs w:val="10"/>
          <w:lang w:val="es-US"/>
        </w:rPr>
        <w:t xml:space="preserve"> 1400 Independence Avenue,</w:t>
      </w:r>
    </w:p>
    <w:p w14:paraId="2BF2A3C4" w14:textId="77777777" w:rsidR="002B01C8" w:rsidRPr="002B4CD9" w:rsidRDefault="002B01C8" w:rsidP="002B01C8">
      <w:pPr>
        <w:pStyle w:val="Default"/>
        <w:rPr>
          <w:sz w:val="10"/>
          <w:szCs w:val="10"/>
          <w:lang w:val="es-US"/>
        </w:rPr>
      </w:pPr>
    </w:p>
    <w:p w14:paraId="1681590B" w14:textId="77777777" w:rsidR="002B01C8" w:rsidRPr="002B4CD9" w:rsidRDefault="002B01C8" w:rsidP="002B01C8">
      <w:pPr>
        <w:pStyle w:val="Default"/>
        <w:rPr>
          <w:sz w:val="10"/>
          <w:szCs w:val="10"/>
          <w:lang w:val="es-US"/>
        </w:rPr>
      </w:pPr>
      <w:r w:rsidRPr="002B4CD9">
        <w:rPr>
          <w:sz w:val="10"/>
          <w:szCs w:val="10"/>
          <w:lang w:val="es-US"/>
        </w:rPr>
        <w:t>SW Washington, D.C. 20250-9410;</w:t>
      </w:r>
    </w:p>
    <w:p w14:paraId="7B41AF5E" w14:textId="77777777" w:rsidR="002B01C8" w:rsidRPr="002B4CD9" w:rsidRDefault="002B01C8" w:rsidP="002B01C8">
      <w:pPr>
        <w:pStyle w:val="Default"/>
        <w:rPr>
          <w:sz w:val="10"/>
          <w:szCs w:val="10"/>
          <w:lang w:val="es-US"/>
        </w:rPr>
      </w:pPr>
      <w:r w:rsidRPr="002B4CD9">
        <w:rPr>
          <w:sz w:val="10"/>
          <w:szCs w:val="10"/>
          <w:lang w:val="es-US"/>
        </w:rPr>
        <w:t xml:space="preserve">(2) fax: (833)256-1665 </w:t>
      </w:r>
      <w:proofErr w:type="spellStart"/>
      <w:r w:rsidRPr="002B4CD9">
        <w:rPr>
          <w:sz w:val="10"/>
          <w:szCs w:val="10"/>
          <w:lang w:val="es-US"/>
        </w:rPr>
        <w:t>or</w:t>
      </w:r>
      <w:proofErr w:type="spellEnd"/>
      <w:r w:rsidRPr="002B4CD9">
        <w:rPr>
          <w:sz w:val="10"/>
          <w:szCs w:val="10"/>
          <w:lang w:val="es-US"/>
        </w:rPr>
        <w:t xml:space="preserve"> (202) 690-7442;</w:t>
      </w:r>
    </w:p>
    <w:p w14:paraId="21F1A814" w14:textId="77777777" w:rsidR="002B01C8" w:rsidRPr="002B4CD9" w:rsidRDefault="002B01C8" w:rsidP="002B01C8">
      <w:pPr>
        <w:pStyle w:val="Default"/>
        <w:rPr>
          <w:sz w:val="10"/>
          <w:szCs w:val="10"/>
          <w:lang w:val="es-US"/>
        </w:rPr>
      </w:pPr>
      <w:r w:rsidRPr="002B4CD9">
        <w:rPr>
          <w:sz w:val="10"/>
          <w:szCs w:val="10"/>
          <w:lang w:val="es-US"/>
        </w:rPr>
        <w:t>(3) email: program.intake@usda.gov.</w:t>
      </w:r>
    </w:p>
    <w:p w14:paraId="4EC9D5B7" w14:textId="77777777" w:rsidR="002B01C8" w:rsidRPr="00B019ED" w:rsidRDefault="002B01C8" w:rsidP="002B01C8">
      <w:pPr>
        <w:pStyle w:val="Default"/>
        <w:rPr>
          <w:lang w:val="es-US"/>
        </w:rPr>
      </w:pPr>
      <w:proofErr w:type="spellStart"/>
      <w:r w:rsidRPr="002B4CD9">
        <w:rPr>
          <w:sz w:val="10"/>
          <w:szCs w:val="10"/>
          <w:lang w:val="es-US"/>
        </w:rPr>
        <w:t>This</w:t>
      </w:r>
      <w:proofErr w:type="spellEnd"/>
      <w:r w:rsidRPr="002B4CD9">
        <w:rPr>
          <w:sz w:val="10"/>
          <w:szCs w:val="10"/>
          <w:lang w:val="es-US"/>
        </w:rPr>
        <w:t xml:space="preserve"> </w:t>
      </w:r>
      <w:proofErr w:type="spellStart"/>
      <w:r w:rsidRPr="002B4CD9">
        <w:rPr>
          <w:sz w:val="10"/>
          <w:szCs w:val="10"/>
          <w:lang w:val="es-US"/>
        </w:rPr>
        <w:t>institution</w:t>
      </w:r>
      <w:proofErr w:type="spellEnd"/>
      <w:r w:rsidRPr="002B4CD9">
        <w:rPr>
          <w:sz w:val="10"/>
          <w:szCs w:val="10"/>
          <w:lang w:val="es-US"/>
        </w:rPr>
        <w:t xml:space="preserve"> </w:t>
      </w:r>
      <w:proofErr w:type="spellStart"/>
      <w:r w:rsidRPr="002B4CD9">
        <w:rPr>
          <w:sz w:val="10"/>
          <w:szCs w:val="10"/>
          <w:lang w:val="es-US"/>
        </w:rPr>
        <w:t>is</w:t>
      </w:r>
      <w:proofErr w:type="spellEnd"/>
      <w:r w:rsidRPr="002B4CD9">
        <w:rPr>
          <w:sz w:val="10"/>
          <w:szCs w:val="10"/>
          <w:lang w:val="es-US"/>
        </w:rPr>
        <w:t xml:space="preserve"> </w:t>
      </w:r>
      <w:proofErr w:type="spellStart"/>
      <w:r w:rsidRPr="002B4CD9">
        <w:rPr>
          <w:sz w:val="10"/>
          <w:szCs w:val="10"/>
          <w:lang w:val="es-US"/>
        </w:rPr>
        <w:t>an</w:t>
      </w:r>
      <w:proofErr w:type="spellEnd"/>
      <w:r w:rsidRPr="002B4CD9">
        <w:rPr>
          <w:sz w:val="10"/>
          <w:szCs w:val="10"/>
          <w:lang w:val="es-US"/>
        </w:rPr>
        <w:t xml:space="preserve"> </w:t>
      </w:r>
      <w:proofErr w:type="spellStart"/>
      <w:r w:rsidRPr="002B4CD9">
        <w:rPr>
          <w:sz w:val="10"/>
          <w:szCs w:val="10"/>
          <w:lang w:val="es-US"/>
        </w:rPr>
        <w:t>equal</w:t>
      </w:r>
      <w:proofErr w:type="spellEnd"/>
      <w:r w:rsidRPr="002B4CD9">
        <w:rPr>
          <w:sz w:val="10"/>
          <w:szCs w:val="10"/>
          <w:lang w:val="es-US"/>
        </w:rPr>
        <w:t xml:space="preserve"> </w:t>
      </w:r>
      <w:proofErr w:type="spellStart"/>
      <w:r w:rsidRPr="002B4CD9">
        <w:rPr>
          <w:sz w:val="10"/>
          <w:szCs w:val="10"/>
          <w:lang w:val="es-US"/>
        </w:rPr>
        <w:t>opportunity</w:t>
      </w:r>
      <w:proofErr w:type="spellEnd"/>
      <w:r w:rsidRPr="002B4CD9">
        <w:rPr>
          <w:sz w:val="10"/>
          <w:szCs w:val="10"/>
          <w:lang w:val="es-US"/>
        </w:rPr>
        <w:t xml:space="preserve"> </w:t>
      </w:r>
      <w:proofErr w:type="spellStart"/>
      <w:r w:rsidRPr="002B4CD9">
        <w:rPr>
          <w:sz w:val="10"/>
          <w:szCs w:val="10"/>
          <w:lang w:val="es-US"/>
        </w:rPr>
        <w:t>provider</w:t>
      </w:r>
      <w:proofErr w:type="spellEnd"/>
    </w:p>
    <w:p w14:paraId="3018AE24" w14:textId="77777777" w:rsidR="002B01C8" w:rsidRDefault="002B01C8" w:rsidP="002B01C8">
      <w:pPr>
        <w:spacing w:after="160" w:line="259" w:lineRule="auto"/>
      </w:pPr>
    </w:p>
    <w:p w14:paraId="0000000F" w14:textId="77777777" w:rsidR="005A0F9B" w:rsidRDefault="005A0F9B">
      <w:pPr>
        <w:spacing w:after="0" w:line="240" w:lineRule="auto"/>
        <w:ind w:left="360" w:right="630"/>
        <w:jc w:val="center"/>
        <w:rPr>
          <w:rFonts w:ascii="Century Gothic" w:eastAsia="Century Gothic" w:hAnsi="Century Gothic" w:cs="Century Gothic"/>
          <w:sz w:val="16"/>
          <w:szCs w:val="16"/>
        </w:rPr>
      </w:pPr>
    </w:p>
    <w:sectPr w:rsidR="005A0F9B">
      <w:pgSz w:w="12240" w:h="15840"/>
      <w:pgMar w:top="187" w:right="720"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6">
    <w:altName w:val="Times New Roman"/>
    <w:panose1 w:val="00000000000000000000"/>
    <w:charset w:val="00"/>
    <w:family w:val="roman"/>
    <w:notTrueType/>
    <w:pitch w:val="default"/>
  </w:font>
  <w:font w:name="Georgia Pro">
    <w:altName w:val="Cambria"/>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62917633">
    <w:abstractNumId w:val="1"/>
  </w:num>
  <w:num w:numId="2" w16cid:durableId="10762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9B"/>
    <w:rsid w:val="002B01C8"/>
    <w:rsid w:val="002E1DFF"/>
    <w:rsid w:val="005A0F9B"/>
    <w:rsid w:val="005E0BB2"/>
    <w:rsid w:val="00B2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865C"/>
  <w15:docId w15:val="{491A0B84-9E3D-4DE3-9D02-01B80A00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link w:val="DefaultChar"/>
    <w:rsid w:val="002B01C8"/>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2B01C8"/>
    <w:pPr>
      <w:spacing w:line="241" w:lineRule="atLeast"/>
    </w:pPr>
    <w:rPr>
      <w:color w:val="auto"/>
    </w:rPr>
  </w:style>
  <w:style w:type="character" w:customStyle="1" w:styleId="A1">
    <w:name w:val="A1"/>
    <w:rsid w:val="002B01C8"/>
    <w:rPr>
      <w:color w:val="221E1F"/>
      <w:sz w:val="22"/>
      <w:szCs w:val="22"/>
    </w:rPr>
  </w:style>
  <w:style w:type="character" w:customStyle="1" w:styleId="A5">
    <w:name w:val="A5"/>
    <w:rsid w:val="002B01C8"/>
    <w:rPr>
      <w:color w:val="221E1F"/>
      <w:sz w:val="21"/>
      <w:szCs w:val="21"/>
    </w:rPr>
  </w:style>
  <w:style w:type="character" w:customStyle="1" w:styleId="DefaultChar">
    <w:name w:val="Default Char"/>
    <w:link w:val="Default"/>
    <w:rsid w:val="002B01C8"/>
    <w:rPr>
      <w:rFonts w:ascii="Palatino" w:eastAsia="Times New Roman" w:hAnsi="Palatino"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ohnson@banqueteisd.esc2.ne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03A2E38A0C4C7BBF6DF33445307BE2"/>
        <w:category>
          <w:name w:val="General"/>
          <w:gallery w:val="placeholder"/>
        </w:category>
        <w:types>
          <w:type w:val="bbPlcHdr"/>
        </w:types>
        <w:behaviors>
          <w:behavior w:val="content"/>
        </w:behaviors>
        <w:guid w:val="{FDD2F9B4-41A7-4678-B04C-80D94A844D2D}"/>
      </w:docPartPr>
      <w:docPartBody>
        <w:p w:rsidR="007F5E0F" w:rsidRDefault="007052BF" w:rsidP="007052BF">
          <w:pPr>
            <w:pStyle w:val="7D03A2E38A0C4C7BBF6DF33445307BE2"/>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6">
    <w:altName w:val="Times New Roman"/>
    <w:panose1 w:val="00000000000000000000"/>
    <w:charset w:val="00"/>
    <w:family w:val="roman"/>
    <w:notTrueType/>
    <w:pitch w:val="default"/>
  </w:font>
  <w:font w:name="Georgia Pro">
    <w:altName w:val="Cambria"/>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BF"/>
    <w:rsid w:val="00376215"/>
    <w:rsid w:val="007052BF"/>
    <w:rsid w:val="007F5E0F"/>
    <w:rsid w:val="00994250"/>
    <w:rsid w:val="00B2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2BF"/>
    <w:rPr>
      <w:color w:val="808080"/>
    </w:rPr>
  </w:style>
  <w:style w:type="paragraph" w:customStyle="1" w:styleId="7D03A2E38A0C4C7BBF6DF33445307BE2">
    <w:name w:val="7D03A2E38A0C4C7BBF6DF33445307BE2"/>
    <w:rsid w:val="0070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Garcia</dc:creator>
  <cp:lastModifiedBy>Leah Civis</cp:lastModifiedBy>
  <cp:revision>2</cp:revision>
  <dcterms:created xsi:type="dcterms:W3CDTF">2024-08-01T15:15:00Z</dcterms:created>
  <dcterms:modified xsi:type="dcterms:W3CDTF">2024-08-01T15:15:00Z</dcterms:modified>
</cp:coreProperties>
</file>